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2CB133B2" w:rsidR="002E5CAB" w:rsidRPr="00EA0A3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E63B00">
            <w:rPr>
              <w:rFonts w:eastAsia="Times New Roman" w:cstheme="minorHAnsi"/>
            </w:rPr>
            <w:t>6-0</w:t>
          </w:r>
          <w:r w:rsidR="00911673">
            <w:rPr>
              <w:rFonts w:eastAsia="Times New Roman" w:cstheme="minorHAnsi"/>
            </w:rPr>
            <w:t>7</w:t>
          </w:r>
          <w:r w:rsidR="00E63B00">
            <w:rPr>
              <w:rFonts w:eastAsia="Times New Roman" w:cstheme="minorHAnsi"/>
            </w:rPr>
            <w:t>-</w:t>
          </w:r>
          <w:r w:rsidR="00911673">
            <w:rPr>
              <w:rFonts w:eastAsia="Times New Roman" w:cstheme="minorHAnsi"/>
            </w:rPr>
            <w:t>07</w:t>
          </w:r>
        </w:p>
        <w:p w14:paraId="441A378B" w14:textId="63F5A87E"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977DA0">
            <w:rPr>
              <w:rFonts w:eastAsia="Times New Roman" w:cstheme="minorHAnsi"/>
            </w:rPr>
            <w:t>Nr. A5</w:t>
          </w:r>
          <w:r w:rsidR="00586812" w:rsidRPr="00977DA0">
            <w:rPr>
              <w:rFonts w:eastAsia="Times New Roman" w:cstheme="minorHAnsi"/>
            </w:rPr>
            <w:t>-</w:t>
          </w:r>
          <w:r w:rsidR="00FA20BB">
            <w:rPr>
              <w:rFonts w:eastAsia="Times New Roman" w:cstheme="minorHAnsi"/>
            </w:rPr>
            <w:t>261</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37A75DDB"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911673" w:rsidRPr="00911673">
            <w:rPr>
              <w:rFonts w:ascii="Calibri" w:eastAsia="Times New Roman" w:hAnsi="Calibri" w:cs="Calibri"/>
              <w:b/>
              <w:iCs/>
              <w:sz w:val="28"/>
              <w:szCs w:val="28"/>
              <w:lang w:eastAsia="en-GB"/>
            </w:rPr>
            <w:t>NAUDOTAS LENGVASIS KROVININIS  AUTOMOBILIS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5B9BCE58"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 nes perkam</w:t>
      </w:r>
      <w:r w:rsidR="00195C3A">
        <w:rPr>
          <w:rFonts w:cstheme="minorHAnsi"/>
          <w:color w:val="000000" w:themeColor="text1"/>
          <w:sz w:val="22"/>
          <w:szCs w:val="22"/>
        </w:rPr>
        <w:t>os prekės</w:t>
      </w:r>
      <w:r w:rsidRPr="00E2445D">
        <w:rPr>
          <w:rFonts w:cstheme="minorHAnsi"/>
          <w:color w:val="000000" w:themeColor="text1"/>
          <w:sz w:val="22"/>
          <w:szCs w:val="22"/>
        </w:rPr>
        <w:t xml:space="preserve"> CPO kataloge nėra.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195F3E39" w:rsidR="005E62F0" w:rsidRDefault="0041206A" w:rsidP="000C515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1.5</w:t>
      </w:r>
      <w:r w:rsidR="000C515B">
        <w:rPr>
          <w:rFonts w:cstheme="minorHAnsi"/>
          <w:sz w:val="22"/>
          <w:szCs w:val="22"/>
        </w:rPr>
        <w:t>.</w:t>
      </w:r>
      <w:r w:rsidR="00911673" w:rsidRPr="00911673">
        <w:t xml:space="preserve"> </w:t>
      </w:r>
      <w:r w:rsidR="00911673" w:rsidRPr="00911673">
        <w:rPr>
          <w:rFonts w:cstheme="minorHAnsi"/>
          <w:sz w:val="22"/>
          <w:szCs w:val="22"/>
        </w:rPr>
        <w:tab/>
        <w:t xml:space="preserve">Atliekamas žaliasis pirkimas. Pirkimas vykdomas vadovaujantis Lietuvos Respublikos aplinkos ministro 2011 m. birželio 28 d. įsakymo Nr. D1-508 „Dėl aplinkos apsaugos kriterijų taikymo, vykdant žaliuosius pirkimus, tvarkos aprašo patvirtinimo“ 4.4.4.5 pp. Aplinkos apaugos kriterijai nustatyti specialiųjų pirkimo sąlygų </w:t>
      </w:r>
      <w:r w:rsidR="00911673">
        <w:rPr>
          <w:rFonts w:cstheme="minorHAnsi"/>
          <w:sz w:val="22"/>
          <w:szCs w:val="22"/>
        </w:rPr>
        <w:t>6</w:t>
      </w:r>
      <w:r w:rsidR="00911673" w:rsidRPr="00911673">
        <w:rPr>
          <w:rFonts w:cstheme="minorHAnsi"/>
          <w:sz w:val="22"/>
          <w:szCs w:val="22"/>
        </w:rPr>
        <w:t xml:space="preserve"> priede.</w:t>
      </w:r>
    </w:p>
    <w:p w14:paraId="0A726C2B" w14:textId="77777777" w:rsidR="000C515B" w:rsidRDefault="00911673" w:rsidP="000C515B">
      <w:pPr>
        <w:pStyle w:val="Betarp"/>
        <w:jc w:val="both"/>
        <w:rPr>
          <w:lang w:eastAsia="en-US"/>
        </w:rPr>
      </w:pPr>
      <w:r w:rsidRPr="0075741F">
        <w:rPr>
          <w:lang w:eastAsia="en-US"/>
        </w:rPr>
        <w:t>Perkama transporto priemonė patenka į Aplinkos apsaugos kriterijų taikymo, vykdant žaliuosius pirkimus, tvarkos aprašo 1 priedo X skyriuje nurodytą kategoriją. Tačiau šiam pirkimui minėtame skyriuje nustatyti minimalūs aplinkos apsaugos kriterijai netaikomi, kadangi jų taikymas nėra suderinamas su perkančiosios organizacijos poreikiais ir planuojamu transporto priemonės naudojimu.</w:t>
      </w:r>
      <w:r w:rsidR="000C515B">
        <w:rPr>
          <w:lang w:eastAsia="en-US"/>
        </w:rPr>
        <w:t xml:space="preserve"> </w:t>
      </w:r>
      <w:r w:rsidRPr="0075741F">
        <w:rPr>
          <w:lang w:eastAsia="en-US"/>
        </w:rPr>
        <w:t>Pirkimas vykdomas siekiant įsigyti naudotą N1 klasės lengvąjį krovininį automobilį Telšių miesto seniūnijos funkcijoms vykdyti. Transporto priemonė bus naudojama seniūnijos teritorijų priežiūros darbams organizuoti ir vykdyti, infrastruktūros bei viešųjų erdvių būklei tikrinti, želdynų priežiūros darbams, įvairių medžiagų ir inventoriaus transportavimui bei kitoms seniūnijos funkcijoms atlikti.</w:t>
      </w:r>
      <w:r w:rsidR="000C515B">
        <w:rPr>
          <w:lang w:eastAsia="en-US"/>
        </w:rPr>
        <w:t xml:space="preserve"> </w:t>
      </w:r>
      <w:r w:rsidRPr="0075741F">
        <w:rPr>
          <w:lang w:eastAsia="en-US"/>
        </w:rPr>
        <w:t>Perkančioji organizacija siekia įsigyti techniškai tvarkingą, ne senesnį kaip 8 metų naudotą N1 klasės lengvąjį krovininį automobilį, atitinkantį ne žemesnį kaip Euro 6 emisijos standartą. Įvertinus rinkos situaciją nustatyta, kad alternatyviaisiais degalais varomų naudotų N1 klasės transporto priemonių, atitinkančių perkančiosios organizacijos poreikius ir techninėje specifikacijoje nustatytus reikalavimus, pasirinkimo galimybės yra ribotos. Dėl ribotų alternatyviaisiais degalais varomų transporto priemonių, atitinkančių perkančiosios organizacijos poreikius ir techninėje specifikacijoje nustatytus reikalavimus, pasirinkimo galimybių gali būti neužtikrinama pakankama konkurencija.</w:t>
      </w:r>
      <w:r w:rsidR="000C515B">
        <w:rPr>
          <w:lang w:eastAsia="en-US"/>
        </w:rPr>
        <w:t xml:space="preserve"> </w:t>
      </w:r>
      <w:r w:rsidRPr="0075741F">
        <w:rPr>
          <w:lang w:eastAsia="en-US"/>
        </w:rPr>
        <w:t>Dėl išvardytų priežasčių, vadovaujantis Alternatyviųjų degalų įstatymo 15 straipsnio 7 dalies 16 punktu, šiam pirkimui Aplinkos apsaugos kriterijų taikymo, vykdant žaliuosius pirkimus, tvarkos aprašo 1 priedo X skyriuje nustatyti minimalūs aplinkos apsaugos kriterijai netaikomi.</w:t>
      </w:r>
    </w:p>
    <w:p w14:paraId="2413C02D" w14:textId="399B1866" w:rsidR="00E32C8E" w:rsidRPr="000C515B" w:rsidRDefault="000C515B" w:rsidP="000C515B">
      <w:pPr>
        <w:pStyle w:val="Betarp"/>
        <w:ind w:firstLine="567"/>
        <w:jc w:val="both"/>
        <w:rPr>
          <w:rFonts w:eastAsia="Arial" w:cstheme="minorHAnsi"/>
          <w:color w:val="000000" w:themeColor="text1"/>
        </w:rPr>
      </w:pPr>
      <w:r>
        <w:rPr>
          <w:rFonts w:eastAsia="Arial" w:cstheme="minorHAnsi"/>
          <w:color w:val="000000" w:themeColor="text1"/>
        </w:rPr>
        <w:t xml:space="preserve">1.6. </w:t>
      </w:r>
      <w:r w:rsidR="00E32C8E" w:rsidRPr="000C515B">
        <w:rPr>
          <w:rFonts w:eastAsia="Arial" w:cstheme="minorHAnsi"/>
          <w:color w:val="000000" w:themeColor="text1"/>
        </w:rPr>
        <w:t xml:space="preserve">Išankstinis skelbimas apie </w:t>
      </w:r>
      <w:r w:rsidR="007A68AD" w:rsidRPr="000C515B">
        <w:rPr>
          <w:rFonts w:eastAsia="Arial" w:cstheme="minorHAnsi"/>
          <w:color w:val="000000" w:themeColor="text1"/>
        </w:rPr>
        <w:t>p</w:t>
      </w:r>
      <w:r w:rsidR="00E32C8E" w:rsidRPr="000C515B">
        <w:rPr>
          <w:rFonts w:eastAsia="Arial" w:cstheme="minorHAnsi"/>
          <w:color w:val="000000" w:themeColor="text1"/>
        </w:rPr>
        <w:t>irkimą nebuvo paskelbtas</w:t>
      </w:r>
      <w:r w:rsidR="005851C3" w:rsidRPr="000C515B">
        <w:rPr>
          <w:rFonts w:eastAsia="Arial" w:cstheme="minorHAnsi"/>
          <w:color w:val="000000" w:themeColor="text1"/>
        </w:rPr>
        <w:t>.</w:t>
      </w:r>
      <w:r w:rsidR="00E32C8E" w:rsidRPr="000C515B">
        <w:rPr>
          <w:rFonts w:eastAsia="Arial" w:cstheme="minorHAnsi"/>
          <w:color w:val="000000" w:themeColor="text1"/>
        </w:rPr>
        <w:t xml:space="preserve"> </w:t>
      </w:r>
    </w:p>
    <w:p w14:paraId="72EF28E7" w14:textId="182B1BF6" w:rsidR="00AF1430" w:rsidRPr="009545E4" w:rsidRDefault="000C515B" w:rsidP="000C515B">
      <w:pPr>
        <w:pStyle w:val="Betarp"/>
        <w:ind w:firstLine="567"/>
        <w:jc w:val="both"/>
        <w:rPr>
          <w:rFonts w:cstheme="minorHAnsi"/>
        </w:rPr>
      </w:pPr>
      <w:r>
        <w:rPr>
          <w:rFonts w:cstheme="minorHAnsi"/>
          <w:lang w:eastAsia="en-US"/>
        </w:rPr>
        <w:t xml:space="preserve">1.7. </w:t>
      </w:r>
      <w:r w:rsidR="00015FC9" w:rsidRPr="009545E4">
        <w:rPr>
          <w:rFonts w:cstheme="minorHAnsi"/>
          <w:lang w:eastAsia="en-US"/>
        </w:rPr>
        <w:t>P</w:t>
      </w:r>
      <w:r w:rsidR="00E32C8E" w:rsidRPr="009545E4">
        <w:rPr>
          <w:rFonts w:cstheme="minorHAnsi"/>
          <w:lang w:eastAsia="en-US"/>
        </w:rPr>
        <w:t xml:space="preserve">irkime </w:t>
      </w:r>
      <w:r w:rsidR="007A68AD" w:rsidRPr="009545E4">
        <w:rPr>
          <w:rFonts w:cstheme="minorHAnsi"/>
        </w:rPr>
        <w:t>perkančioji organizacija</w:t>
      </w:r>
      <w:r w:rsidR="00E32C8E" w:rsidRPr="009545E4">
        <w:rPr>
          <w:rFonts w:cstheme="minorHAnsi"/>
          <w:lang w:eastAsia="en-US"/>
        </w:rPr>
        <w:t xml:space="preserve"> nenumato skelbti pranešimo dėl savanoriško </w:t>
      </w:r>
      <w:proofErr w:type="spellStart"/>
      <w:r w:rsidR="00E32C8E" w:rsidRPr="009545E4">
        <w:rPr>
          <w:rFonts w:cstheme="minorHAnsi"/>
          <w:i/>
          <w:iCs/>
          <w:lang w:eastAsia="en-US"/>
        </w:rPr>
        <w:t>ex</w:t>
      </w:r>
      <w:proofErr w:type="spellEnd"/>
      <w:r w:rsidR="00E32C8E" w:rsidRPr="009545E4">
        <w:rPr>
          <w:rFonts w:cstheme="minorHAnsi"/>
          <w:i/>
          <w:iCs/>
          <w:lang w:eastAsia="en-US"/>
        </w:rPr>
        <w:t xml:space="preserve"> ante</w:t>
      </w:r>
      <w:r w:rsidR="00E32C8E" w:rsidRPr="009545E4">
        <w:rPr>
          <w:rFonts w:cstheme="minorHAnsi"/>
          <w:lang w:eastAsia="en-US"/>
        </w:rPr>
        <w:t xml:space="preserve"> skaidrumo.</w:t>
      </w:r>
    </w:p>
    <w:p w14:paraId="278EA4A0" w14:textId="05D7ED9B" w:rsidR="00AF1430" w:rsidRPr="009545E4" w:rsidRDefault="000C515B" w:rsidP="000C515B">
      <w:pPr>
        <w:pStyle w:val="Betarp"/>
        <w:ind w:firstLine="567"/>
        <w:jc w:val="both"/>
        <w:rPr>
          <w:rFonts w:cstheme="minorHAnsi"/>
          <w:color w:val="7030A0"/>
        </w:rPr>
      </w:pPr>
      <w:r>
        <w:rPr>
          <w:rFonts w:cstheme="minorHAnsi"/>
        </w:rPr>
        <w:t xml:space="preserve">1.8. </w:t>
      </w:r>
      <w:r w:rsidR="007466F8" w:rsidRPr="009545E4">
        <w:rPr>
          <w:rFonts w:cstheme="minorHAnsi"/>
        </w:rPr>
        <w:t>Pirkime neleidžia</w:t>
      </w:r>
      <w:r w:rsidR="00216820" w:rsidRPr="009545E4">
        <w:rPr>
          <w:rFonts w:cstheme="minorHAnsi"/>
        </w:rPr>
        <w:t>ma</w:t>
      </w:r>
      <w:r w:rsidR="007466F8" w:rsidRPr="009545E4">
        <w:rPr>
          <w:rFonts w:cstheme="minorHAnsi"/>
        </w:rPr>
        <w:t xml:space="preserve"> pateikti alternatyvių </w:t>
      </w:r>
      <w:r w:rsidR="00D27E76" w:rsidRPr="009545E4">
        <w:rPr>
          <w:rFonts w:cstheme="minorHAnsi"/>
        </w:rPr>
        <w:t>p</w:t>
      </w:r>
      <w:r w:rsidR="007466F8" w:rsidRPr="009545E4">
        <w:rPr>
          <w:rFonts w:cstheme="minorHAnsi"/>
        </w:rPr>
        <w:t xml:space="preserve">asiūlymų. </w:t>
      </w:r>
    </w:p>
    <w:p w14:paraId="0C002F05" w14:textId="70A4BD93" w:rsidR="00E32C8E" w:rsidRPr="009545E4" w:rsidRDefault="000C515B" w:rsidP="000C515B">
      <w:pPr>
        <w:pStyle w:val="Betarp"/>
        <w:ind w:firstLine="567"/>
        <w:jc w:val="both"/>
        <w:rPr>
          <w:rFonts w:cstheme="minorHAnsi"/>
        </w:rPr>
      </w:pPr>
      <w:r>
        <w:rPr>
          <w:rFonts w:eastAsia="Arial" w:cstheme="minorHAnsi"/>
          <w:color w:val="333333"/>
        </w:rPr>
        <w:t xml:space="preserve">1.9. </w:t>
      </w:r>
      <w:r w:rsidR="00E32C8E" w:rsidRPr="009545E4">
        <w:rPr>
          <w:rFonts w:eastAsia="Arial" w:cstheme="minorHAnsi"/>
          <w:color w:val="333333"/>
        </w:rPr>
        <w:t xml:space="preserve">Bendrosios </w:t>
      </w:r>
      <w:r w:rsidR="007E5F55" w:rsidRPr="009545E4">
        <w:rPr>
          <w:rFonts w:eastAsia="Arial" w:cstheme="minorHAnsi"/>
          <w:color w:val="333333"/>
        </w:rPr>
        <w:t xml:space="preserve">pirkimo </w:t>
      </w:r>
      <w:r w:rsidR="00E32C8E" w:rsidRPr="009545E4">
        <w:rPr>
          <w:rFonts w:eastAsia="Arial" w:cstheme="minorHAnsi"/>
          <w:color w:val="333333"/>
        </w:rPr>
        <w:t>sąlygos yra neatskiriama ši</w:t>
      </w:r>
      <w:r w:rsidR="00C07F25" w:rsidRPr="009545E4">
        <w:rPr>
          <w:rFonts w:eastAsia="Arial" w:cstheme="minorHAnsi"/>
          <w:color w:val="333333"/>
        </w:rPr>
        <w:t>ų</w:t>
      </w:r>
      <w:r w:rsidR="00E32C8E" w:rsidRPr="009545E4">
        <w:rPr>
          <w:rFonts w:eastAsia="Arial" w:cstheme="minorHAnsi"/>
          <w:color w:val="333333"/>
        </w:rPr>
        <w:t xml:space="preserve"> </w:t>
      </w:r>
      <w:r w:rsidR="00F4541C" w:rsidRPr="009545E4">
        <w:rPr>
          <w:rFonts w:eastAsia="Arial" w:cstheme="minorHAnsi"/>
          <w:color w:val="333333"/>
        </w:rPr>
        <w:t>p</w:t>
      </w:r>
      <w:r w:rsidR="00E32C8E" w:rsidRPr="009545E4">
        <w:rPr>
          <w:rFonts w:eastAsia="Arial" w:cstheme="minorHAnsi"/>
          <w:color w:val="333333"/>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74730232"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0C515B">
        <w:rPr>
          <w:rFonts w:ascii="Calibri" w:hAnsi="Calibri" w:cs="Calibri"/>
          <w:sz w:val="22"/>
          <w:szCs w:val="22"/>
        </w:rPr>
        <w:t>naudotą lengvąjį krovininį automobilį</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2 priede</w:t>
      </w:r>
      <w:r w:rsidR="00B41C66" w:rsidRPr="0053739C">
        <w:rPr>
          <w:rFonts w:ascii="Calibri" w:hAnsi="Calibri" w:cs="Calibri"/>
          <w:sz w:val="22"/>
          <w:szCs w:val="22"/>
        </w:rPr>
        <w:t>.</w:t>
      </w:r>
    </w:p>
    <w:p w14:paraId="0517126E" w14:textId="119D1B13"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 xml:space="preserve">priede. </w:t>
      </w:r>
      <w:r w:rsidR="00BA3CB6" w:rsidRPr="00BA3CB6">
        <w:rPr>
          <w:rFonts w:ascii="Calibri" w:hAnsi="Calibri" w:cs="Calibri"/>
          <w:color w:val="000000" w:themeColor="text1"/>
          <w:sz w:val="22"/>
          <w:szCs w:val="22"/>
        </w:rPr>
        <w:t>Perkančioji organizacija iki sutarties sudarymo gali paprašyti tiekėjo pateikti dokumentus, įrodančius prekės atitiktį techninėje specifikacijoje nustatytiems reikalavimams.</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9545E4">
        <w:rPr>
          <w:rFonts w:ascii="Calibri" w:hAnsi="Calibri" w:cs="Calibri"/>
          <w:color w:val="000000"/>
          <w:sz w:val="22"/>
          <w:szCs w:val="22"/>
        </w:rPr>
        <w:lastRenderedPageBreak/>
        <w:t>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5B816BD6" w:rsidR="005A0F45" w:rsidRPr="009545E4" w:rsidRDefault="005A0F45" w:rsidP="00765366">
      <w:pPr>
        <w:pStyle w:val="Betarp"/>
        <w:spacing w:after="120"/>
        <w:ind w:firstLine="720"/>
        <w:contextualSpacing/>
        <w:jc w:val="both"/>
        <w:rPr>
          <w:rFonts w:ascii="Calibri" w:hAnsi="Calibri" w:cs="Calibri"/>
          <w:sz w:val="22"/>
          <w:szCs w:val="22"/>
        </w:rPr>
      </w:pPr>
      <w:r w:rsidRPr="00223C37">
        <w:rPr>
          <w:rFonts w:ascii="Calibri" w:hAnsi="Calibri" w:cs="Calibri"/>
          <w:sz w:val="22"/>
          <w:szCs w:val="22"/>
        </w:rPr>
        <w:t>2.5. Maksimali perkančiajai organizacijai priimtina pasiūlymo kaina –</w:t>
      </w:r>
      <w:r w:rsidR="004478AC">
        <w:rPr>
          <w:rFonts w:ascii="Calibri" w:hAnsi="Calibri" w:cs="Calibri"/>
          <w:sz w:val="22"/>
          <w:szCs w:val="22"/>
        </w:rPr>
        <w:t xml:space="preserve"> </w:t>
      </w:r>
      <w:r w:rsidR="00C25190">
        <w:rPr>
          <w:rFonts w:ascii="Calibri" w:hAnsi="Calibri" w:cs="Calibri"/>
          <w:sz w:val="22"/>
          <w:szCs w:val="22"/>
        </w:rPr>
        <w:t>25047,00</w:t>
      </w:r>
      <w:r w:rsidR="001833DB" w:rsidRPr="00223C37">
        <w:rPr>
          <w:rFonts w:ascii="Calibri" w:hAnsi="Calibri" w:cs="Calibri"/>
          <w:sz w:val="22"/>
          <w:szCs w:val="22"/>
        </w:rPr>
        <w:t xml:space="preserve"> </w:t>
      </w:r>
      <w:r w:rsidRPr="00223C37">
        <w:rPr>
          <w:rFonts w:ascii="Calibri" w:hAnsi="Calibri" w:cs="Calibri"/>
          <w:sz w:val="22"/>
          <w:szCs w:val="22"/>
        </w:rPr>
        <w:t>Eur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7EB1C34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74D5DBDC"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0824E4">
        <w:rPr>
          <w:rFonts w:cstheme="minorHAnsi"/>
          <w:sz w:val="22"/>
          <w:szCs w:val="22"/>
        </w:rPr>
        <w:t>sąlygų</w:t>
      </w:r>
      <w:r w:rsidR="000609B1" w:rsidRPr="000824E4">
        <w:rPr>
          <w:rFonts w:cstheme="minorHAnsi"/>
          <w:sz w:val="22"/>
          <w:szCs w:val="22"/>
        </w:rPr>
        <w:t xml:space="preserve"> </w:t>
      </w:r>
      <w:r w:rsidR="000824E4" w:rsidRPr="000824E4">
        <w:rPr>
          <w:rFonts w:cstheme="minorHAnsi"/>
          <w:sz w:val="22"/>
          <w:szCs w:val="22"/>
        </w:rPr>
        <w:t>4</w:t>
      </w:r>
      <w:r w:rsidR="00DE5F20" w:rsidRPr="000824E4">
        <w:rPr>
          <w:rFonts w:cstheme="minorHAnsi"/>
          <w:sz w:val="22"/>
          <w:szCs w:val="22"/>
          <w:shd w:val="clear" w:color="auto" w:fill="FFFFFF"/>
        </w:rPr>
        <w:t xml:space="preserve"> </w:t>
      </w:r>
      <w:r w:rsidR="00476F8C" w:rsidRPr="000824E4">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0CC62738"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0824E4">
        <w:rPr>
          <w:rFonts w:cstheme="minorHAnsi"/>
          <w:sz w:val="22"/>
          <w:szCs w:val="22"/>
        </w:rPr>
        <w:t>5</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403EA532" w14:textId="245F5329" w:rsidR="008B45A6" w:rsidRPr="008B45A6" w:rsidRDefault="00450415" w:rsidP="008B45A6">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223C37">
        <w:rPr>
          <w:rFonts w:cstheme="minorHAnsi"/>
          <w:sz w:val="22"/>
          <w:szCs w:val="22"/>
        </w:rPr>
        <w:t>irkime.</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21091D3B" w:rsidR="0096678C"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w:t>
      </w:r>
      <w:r w:rsidR="0048587E" w:rsidRPr="009545E4">
        <w:rPr>
          <w:rFonts w:cstheme="minorHAnsi"/>
          <w:sz w:val="22"/>
          <w:szCs w:val="22"/>
        </w:rPr>
        <w:lastRenderedPageBreak/>
        <w:t xml:space="preserve">organizacija reikalauja pateikti vertimą atlikusio asmens parašu ir vertimų biuro antspaudu (jei turi) patvirtintą šio dokumento vertimą. </w:t>
      </w:r>
    </w:p>
    <w:p w14:paraId="4EE19CE1" w14:textId="39D4956A" w:rsidR="00C25190" w:rsidRPr="00C25190" w:rsidRDefault="00C25190" w:rsidP="00C25190">
      <w:pPr>
        <w:pStyle w:val="Sraopastraipa"/>
        <w:numPr>
          <w:ilvl w:val="1"/>
          <w:numId w:val="10"/>
        </w:numPr>
        <w:spacing w:after="0" w:line="240" w:lineRule="auto"/>
        <w:ind w:left="0" w:firstLine="567"/>
        <w:jc w:val="both"/>
        <w:rPr>
          <w:rFonts w:ascii="Calibri" w:eastAsia="Calibri" w:hAnsi="Calibri" w:cs="Calibri"/>
          <w:sz w:val="22"/>
        </w:rPr>
      </w:pPr>
      <w:r w:rsidRPr="00C25190">
        <w:rPr>
          <w:rFonts w:ascii="Calibri" w:eastAsia="Calibri" w:hAnsi="Calibri" w:cs="Calibri"/>
          <w:sz w:val="22"/>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t>Pasiūlymo galiojimo užtikrinimas</w:t>
      </w:r>
      <w:bookmarkEnd w:id="23"/>
      <w:bookmarkEnd w:id="24"/>
      <w:bookmarkEnd w:id="25"/>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3" w:name="_Ref39667303"/>
      <w:bookmarkStart w:id="34" w:name="_Ref39667308"/>
      <w:bookmarkStart w:id="35" w:name="_Toc126333936"/>
      <w:r w:rsidRPr="00D85599">
        <w:rPr>
          <w:rFonts w:ascii="Calibri" w:hAnsi="Calibri" w:cs="Calibri"/>
        </w:rPr>
        <w:t>P</w:t>
      </w:r>
      <w:r w:rsidR="00014A61" w:rsidRPr="00D85599">
        <w:rPr>
          <w:rFonts w:ascii="Calibri" w:hAnsi="Calibri" w:cs="Calibri"/>
        </w:rPr>
        <w:t>asiūlymų vertinimas</w:t>
      </w:r>
      <w:bookmarkEnd w:id="31"/>
      <w:bookmarkEnd w:id="32"/>
      <w:bookmarkEnd w:id="33"/>
      <w:bookmarkEnd w:id="34"/>
      <w:bookmarkEnd w:id="35"/>
    </w:p>
    <w:p w14:paraId="22E20FE7" w14:textId="0A9598A5" w:rsidR="000824E4" w:rsidRPr="000824E4" w:rsidRDefault="00D85599" w:rsidP="000824E4">
      <w:pPr>
        <w:spacing w:after="0" w:line="240" w:lineRule="auto"/>
        <w:ind w:firstLine="567"/>
        <w:jc w:val="both"/>
        <w:rPr>
          <w:rFonts w:ascii="Calibri" w:hAnsi="Calibri" w:cs="Calibri"/>
          <w:sz w:val="22"/>
          <w:szCs w:val="22"/>
        </w:rPr>
      </w:pPr>
      <w:r w:rsidRPr="00D85599">
        <w:rPr>
          <w:rFonts w:ascii="Calibri" w:hAnsi="Calibri" w:cs="Calibri"/>
          <w:sz w:val="22"/>
          <w:szCs w:val="22"/>
        </w:rPr>
        <w:t xml:space="preserve">9.1. </w:t>
      </w:r>
      <w:bookmarkStart w:id="36" w:name="_Ref39425999"/>
      <w:bookmarkStart w:id="37" w:name="_Ref39426005"/>
      <w:bookmarkStart w:id="38" w:name="_Toc126333937"/>
      <w:r w:rsidR="000824E4" w:rsidRPr="000824E4">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4 priede. </w:t>
      </w:r>
    </w:p>
    <w:p w14:paraId="4B246813" w14:textId="77777777" w:rsidR="00A847E4" w:rsidRPr="00D85599" w:rsidRDefault="00A847E4" w:rsidP="00A847E4">
      <w:pPr>
        <w:spacing w:after="0" w:line="240" w:lineRule="auto"/>
        <w:ind w:firstLine="567"/>
        <w:jc w:val="both"/>
        <w:rPr>
          <w:rFonts w:ascii="Calibri" w:hAnsi="Calibri" w:cs="Calibri"/>
          <w:color w:val="000000" w:themeColor="text1"/>
          <w:sz w:val="22"/>
          <w:szCs w:val="22"/>
        </w:rPr>
      </w:pPr>
      <w:r w:rsidRPr="00D85599">
        <w:rPr>
          <w:rFonts w:ascii="Calibri" w:eastAsia="Calibri" w:hAnsi="Calibri" w:cs="Calibri"/>
          <w:sz w:val="22"/>
          <w:szCs w:val="22"/>
        </w:rPr>
        <w:t xml:space="preserve">9.2. </w:t>
      </w:r>
      <w:r w:rsidRPr="00D85599">
        <w:rPr>
          <w:rFonts w:ascii="Calibri" w:hAnsi="Calibri" w:cs="Calibri"/>
          <w:sz w:val="22"/>
          <w:szCs w:val="22"/>
        </w:rPr>
        <w:t xml:space="preserve">Laimėjusiu </w:t>
      </w:r>
      <w:r w:rsidRPr="00D85599">
        <w:rPr>
          <w:rFonts w:ascii="Calibri" w:hAnsi="Calibri" w:cs="Calibri"/>
          <w:color w:val="000000" w:themeColor="text1"/>
          <w:sz w:val="22"/>
          <w:szCs w:val="22"/>
        </w:rPr>
        <w:t xml:space="preserve">pasiūlymu galės būti pripažintas tik 1 (vienas) ekonomiškai naudingiausias pasiūlymas, esantis pasiūlymų eilės pirmojoje vietoje. </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bookmarkEnd w:id="2"/>
    <w:p w14:paraId="524E5510" w14:textId="44AF4009"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3117CF">
        <w:rPr>
          <w:rFonts w:cstheme="minorHAnsi"/>
          <w:color w:val="000000" w:themeColor="text1"/>
          <w:sz w:val="22"/>
          <w:szCs w:val="22"/>
        </w:rPr>
        <w:t>sąlygų</w:t>
      </w:r>
      <w:r w:rsidR="00E55D7B">
        <w:rPr>
          <w:rFonts w:cstheme="minorHAnsi"/>
          <w:color w:val="000000" w:themeColor="text1"/>
          <w:sz w:val="22"/>
          <w:szCs w:val="22"/>
        </w:rPr>
        <w:t xml:space="preserve"> 6</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2"/>
          <w:footerReference w:type="first" r:id="rId13"/>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39" w:name="_Toc126333939"/>
      <w:bookmarkStart w:id="40" w:name="_Ref38285444"/>
      <w:bookmarkStart w:id="41" w:name="_Ref38291496"/>
      <w:bookmarkStart w:id="42" w:name="_Toc126333941"/>
      <w:r w:rsidRPr="00331962">
        <w:rPr>
          <w:rFonts w:ascii="Calibri" w:eastAsiaTheme="majorEastAsia" w:hAnsi="Calibri" w:cs="Calibri"/>
          <w:color w:val="0D0D0D" w:themeColor="text1" w:themeTint="F2"/>
          <w:sz w:val="22"/>
          <w:szCs w:val="22"/>
        </w:rPr>
        <w:lastRenderedPageBreak/>
        <w:t>Pirkimo sąlygų 1 priedas „Terminai“</w:t>
      </w:r>
      <w:bookmarkEnd w:id="39"/>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(išskyrus ieškinį dėl sutarties pripažinimo negaliojančia)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326F90A8" w14:textId="77777777" w:rsidR="001833DB" w:rsidRPr="00331962" w:rsidRDefault="001833DB" w:rsidP="001833DB">
      <w:pPr>
        <w:jc w:val="center"/>
        <w:rPr>
          <w:rFonts w:ascii="Calibri" w:hAnsi="Calibri" w:cs="Calibri"/>
          <w:b/>
          <w:bCs/>
          <w:smallCaps/>
          <w:sz w:val="24"/>
          <w:szCs w:val="24"/>
        </w:rPr>
      </w:pPr>
      <w:bookmarkStart w:id="43" w:name="_Ref38291223"/>
      <w:bookmarkStart w:id="44" w:name="_Ref38291334"/>
      <w:bookmarkStart w:id="45" w:name="_Ref38533412"/>
      <w:bookmarkStart w:id="46" w:name="_Toc126333942"/>
      <w:bookmarkEnd w:id="40"/>
      <w:bookmarkEnd w:id="41"/>
      <w:bookmarkEnd w:id="42"/>
    </w:p>
    <w:p w14:paraId="0FBACC52" w14:textId="2FBDA647" w:rsidR="004C34D8" w:rsidRDefault="004C34D8" w:rsidP="000824E4">
      <w:pPr>
        <w:numPr>
          <w:ilvl w:val="1"/>
          <w:numId w:val="0"/>
        </w:numPr>
        <w:spacing w:after="240"/>
        <w:ind w:firstLine="5103"/>
        <w:jc w:val="right"/>
        <w:rPr>
          <w:rFonts w:ascii="Calibri" w:eastAsia="Calibri" w:hAnsi="Calibri" w:cs="Calibri"/>
          <w:color w:val="0D0D0D" w:themeColor="text1" w:themeTint="F2"/>
        </w:rPr>
      </w:pPr>
      <w:r>
        <w:rPr>
          <w:rFonts w:ascii="Calibri" w:eastAsia="Calibri" w:hAnsi="Calibri" w:cs="Calibri"/>
          <w:color w:val="0D0D0D" w:themeColor="text1" w:themeTint="F2"/>
        </w:rPr>
        <w:lastRenderedPageBreak/>
        <w:t>Pirkimo sąlygų 2</w:t>
      </w:r>
      <w:r w:rsidRPr="004C34D8">
        <w:rPr>
          <w:rFonts w:ascii="Calibri" w:eastAsia="Calibri" w:hAnsi="Calibri" w:cs="Calibri"/>
          <w:color w:val="0D0D0D" w:themeColor="text1" w:themeTint="F2"/>
        </w:rPr>
        <w:t xml:space="preserve"> priedas „T</w:t>
      </w:r>
      <w:r>
        <w:rPr>
          <w:rFonts w:ascii="Calibri" w:eastAsia="Calibri" w:hAnsi="Calibri" w:cs="Calibri"/>
          <w:color w:val="0D0D0D" w:themeColor="text1" w:themeTint="F2"/>
        </w:rPr>
        <w:t>echninė specifikacija</w:t>
      </w:r>
      <w:r w:rsidRPr="004C34D8">
        <w:rPr>
          <w:rFonts w:ascii="Calibri" w:eastAsia="Calibri" w:hAnsi="Calibri" w:cs="Calibri"/>
          <w:color w:val="0D0D0D" w:themeColor="text1" w:themeTint="F2"/>
        </w:rPr>
        <w:t>“</w:t>
      </w:r>
    </w:p>
    <w:p w14:paraId="7073E2E9" w14:textId="77777777" w:rsidR="004C34D8" w:rsidRDefault="004C34D8" w:rsidP="004C34D8">
      <w:pPr>
        <w:suppressAutoHyphens/>
        <w:spacing w:after="0" w:line="240" w:lineRule="auto"/>
        <w:jc w:val="center"/>
        <w:rPr>
          <w:rFonts w:ascii="Calibri" w:eastAsia="Times New Roman" w:hAnsi="Calibri" w:cs="Calibri"/>
          <w:b/>
          <w:caps/>
          <w:sz w:val="28"/>
          <w:szCs w:val="28"/>
          <w:lang w:eastAsia="zh-CN"/>
        </w:rPr>
      </w:pPr>
    </w:p>
    <w:p w14:paraId="1EA75829" w14:textId="214C6C35" w:rsidR="004C34D8" w:rsidRDefault="004C34D8" w:rsidP="004C34D8">
      <w:pPr>
        <w:suppressAutoHyphens/>
        <w:spacing w:after="0" w:line="240" w:lineRule="auto"/>
        <w:jc w:val="center"/>
        <w:rPr>
          <w:rFonts w:ascii="Calibri" w:eastAsia="Times New Roman" w:hAnsi="Calibri" w:cs="Calibri"/>
          <w:b/>
          <w:caps/>
          <w:sz w:val="28"/>
          <w:szCs w:val="28"/>
          <w:lang w:eastAsia="zh-CN"/>
        </w:rPr>
      </w:pPr>
      <w:r w:rsidRPr="004C34D8">
        <w:rPr>
          <w:rFonts w:ascii="Calibri" w:eastAsia="Times New Roman" w:hAnsi="Calibri" w:cs="Calibri"/>
          <w:b/>
          <w:caps/>
          <w:sz w:val="28"/>
          <w:szCs w:val="28"/>
          <w:lang w:eastAsia="zh-CN"/>
        </w:rPr>
        <w:t>TECHNINĖ SPECIFIKACIJA</w:t>
      </w:r>
    </w:p>
    <w:p w14:paraId="14EDE07C" w14:textId="77777777" w:rsidR="004C34D8" w:rsidRPr="004C34D8" w:rsidRDefault="004C34D8" w:rsidP="004C34D8">
      <w:pPr>
        <w:suppressAutoHyphens/>
        <w:spacing w:after="0" w:line="240" w:lineRule="auto"/>
        <w:rPr>
          <w:rFonts w:ascii="Calibri" w:eastAsia="Times New Roman" w:hAnsi="Calibri" w:cs="Calibri"/>
          <w:caps/>
          <w:sz w:val="24"/>
          <w:szCs w:val="24"/>
          <w:lang w:eastAsia="zh-CN"/>
        </w:rPr>
      </w:pPr>
    </w:p>
    <w:p w14:paraId="18694E66" w14:textId="77777777" w:rsidR="00C25190" w:rsidRPr="00C25190" w:rsidRDefault="00C25190" w:rsidP="00C25190">
      <w:pPr>
        <w:numPr>
          <w:ilvl w:val="1"/>
          <w:numId w:val="0"/>
        </w:numPr>
        <w:spacing w:after="240"/>
        <w:jc w:val="center"/>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NAUDOTO LENGVOJO KROVININIO AUTOMOBILIO TECHNINĖ SPECIFIKACIJA</w:t>
      </w:r>
    </w:p>
    <w:p w14:paraId="1AF15EE5"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p>
    <w:tbl>
      <w:tblPr>
        <w:tblW w:w="9924" w:type="dxa"/>
        <w:tblInd w:w="-35" w:type="dxa"/>
        <w:tblLayout w:type="fixed"/>
        <w:tblLook w:val="04A0" w:firstRow="1" w:lastRow="0" w:firstColumn="1" w:lastColumn="0" w:noHBand="0" w:noVBand="1"/>
      </w:tblPr>
      <w:tblGrid>
        <w:gridCol w:w="2448"/>
        <w:gridCol w:w="4121"/>
        <w:gridCol w:w="3315"/>
        <w:gridCol w:w="40"/>
      </w:tblGrid>
      <w:tr w:rsidR="00C25190" w:rsidRPr="00C25190" w14:paraId="523837B0" w14:textId="77777777" w:rsidTr="0029451F">
        <w:tc>
          <w:tcPr>
            <w:tcW w:w="2448" w:type="dxa"/>
            <w:tcBorders>
              <w:top w:val="single" w:sz="8" w:space="0" w:color="000000"/>
              <w:left w:val="single" w:sz="8" w:space="0" w:color="000000"/>
              <w:bottom w:val="single" w:sz="8" w:space="0" w:color="000000"/>
              <w:right w:val="nil"/>
            </w:tcBorders>
            <w:vAlign w:val="center"/>
            <w:hideMark/>
          </w:tcPr>
          <w:p w14:paraId="38D247BD" w14:textId="77777777" w:rsidR="00C25190" w:rsidRPr="00C25190" w:rsidRDefault="00C25190" w:rsidP="00C25190">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Parametro pavadinimas</w:t>
            </w:r>
          </w:p>
        </w:tc>
        <w:tc>
          <w:tcPr>
            <w:tcW w:w="4121" w:type="dxa"/>
            <w:tcBorders>
              <w:top w:val="single" w:sz="8" w:space="0" w:color="000000"/>
              <w:left w:val="single" w:sz="8" w:space="0" w:color="000000"/>
              <w:bottom w:val="single" w:sz="8" w:space="0" w:color="000000"/>
              <w:right w:val="nil"/>
            </w:tcBorders>
            <w:vAlign w:val="center"/>
            <w:hideMark/>
          </w:tcPr>
          <w:p w14:paraId="7617019D" w14:textId="77777777" w:rsidR="00C25190" w:rsidRPr="00C25190" w:rsidRDefault="00C25190" w:rsidP="00C25190">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Reikalaujama charakteristika</w:t>
            </w:r>
          </w:p>
        </w:tc>
        <w:tc>
          <w:tcPr>
            <w:tcW w:w="3355" w:type="dxa"/>
            <w:gridSpan w:val="2"/>
            <w:tcBorders>
              <w:top w:val="single" w:sz="8" w:space="0" w:color="000000"/>
              <w:left w:val="single" w:sz="8" w:space="0" w:color="000000"/>
              <w:bottom w:val="single" w:sz="8" w:space="0" w:color="000000"/>
              <w:right w:val="single" w:sz="8" w:space="0" w:color="000000"/>
            </w:tcBorders>
            <w:vAlign w:val="center"/>
            <w:hideMark/>
          </w:tcPr>
          <w:p w14:paraId="6BA5C9B6" w14:textId="77777777" w:rsidR="00C25190" w:rsidRPr="00C25190" w:rsidRDefault="00C25190" w:rsidP="00C25190">
            <w:pPr>
              <w:numPr>
                <w:ilvl w:val="1"/>
                <w:numId w:val="0"/>
              </w:numPr>
              <w:spacing w:after="240"/>
              <w:jc w:val="right"/>
              <w:rPr>
                <w:rFonts w:ascii="Calibri" w:eastAsia="Calibri" w:hAnsi="Calibri" w:cs="Calibri"/>
                <w:b/>
                <w:color w:val="0D0D0D" w:themeColor="text1" w:themeTint="F2"/>
              </w:rPr>
            </w:pPr>
            <w:r w:rsidRPr="00C25190">
              <w:rPr>
                <w:rFonts w:ascii="Calibri" w:eastAsia="Calibri" w:hAnsi="Calibri" w:cs="Calibri"/>
                <w:b/>
                <w:color w:val="0D0D0D" w:themeColor="text1" w:themeTint="F2"/>
              </w:rPr>
              <w:t>Tiekėjo siūloma charakteristika</w:t>
            </w:r>
          </w:p>
        </w:tc>
      </w:tr>
      <w:tr w:rsidR="00C25190" w:rsidRPr="00C25190" w14:paraId="447E45CD" w14:textId="77777777" w:rsidTr="0029451F">
        <w:trPr>
          <w:gridAfter w:val="1"/>
          <w:wAfter w:w="40" w:type="dxa"/>
        </w:trPr>
        <w:tc>
          <w:tcPr>
            <w:tcW w:w="2448" w:type="dxa"/>
            <w:tcBorders>
              <w:top w:val="single" w:sz="8" w:space="0" w:color="000000"/>
              <w:left w:val="single" w:sz="4" w:space="0" w:color="000000"/>
              <w:bottom w:val="single" w:sz="4" w:space="0" w:color="000000"/>
              <w:right w:val="nil"/>
            </w:tcBorders>
            <w:vAlign w:val="center"/>
          </w:tcPr>
          <w:p w14:paraId="51BD3C6B" w14:textId="77777777" w:rsidR="00C25190" w:rsidRPr="00C25190" w:rsidRDefault="00C25190" w:rsidP="00C25190">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Automobilis</w:t>
            </w:r>
          </w:p>
          <w:p w14:paraId="63C3BAC6"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p>
        </w:tc>
        <w:tc>
          <w:tcPr>
            <w:tcW w:w="4121" w:type="dxa"/>
            <w:tcBorders>
              <w:top w:val="single" w:sz="8" w:space="0" w:color="000000"/>
              <w:left w:val="single" w:sz="4" w:space="0" w:color="000000"/>
              <w:bottom w:val="single" w:sz="4" w:space="0" w:color="000000"/>
              <w:right w:val="nil"/>
            </w:tcBorders>
            <w:vAlign w:val="center"/>
            <w:hideMark/>
          </w:tcPr>
          <w:p w14:paraId="66E118F7" w14:textId="77777777" w:rsidR="00C25190" w:rsidRPr="00C25190" w:rsidRDefault="00C25190" w:rsidP="00C25190">
            <w:pPr>
              <w:numPr>
                <w:ilvl w:val="1"/>
                <w:numId w:val="0"/>
              </w:numPr>
              <w:spacing w:after="240"/>
              <w:jc w:val="right"/>
              <w:rPr>
                <w:rFonts w:ascii="Calibri" w:eastAsia="Calibri" w:hAnsi="Calibri" w:cs="Calibri"/>
                <w:bCs/>
                <w:color w:val="0D0D0D" w:themeColor="text1" w:themeTint="F2"/>
              </w:rPr>
            </w:pPr>
            <w:r w:rsidRPr="00C25190">
              <w:rPr>
                <w:rFonts w:ascii="Calibri" w:eastAsia="Calibri" w:hAnsi="Calibri" w:cs="Calibri"/>
                <w:bCs/>
                <w:color w:val="0D0D0D" w:themeColor="text1" w:themeTint="F2"/>
              </w:rPr>
              <w:t>Naudotas, tipas N1 klasės, bendra masė iki 3500kg.</w:t>
            </w:r>
          </w:p>
        </w:tc>
        <w:tc>
          <w:tcPr>
            <w:tcW w:w="3315" w:type="dxa"/>
            <w:tcBorders>
              <w:top w:val="single" w:sz="8" w:space="0" w:color="000000"/>
              <w:left w:val="single" w:sz="4" w:space="0" w:color="000000"/>
              <w:bottom w:val="single" w:sz="4" w:space="0" w:color="000000"/>
              <w:right w:val="single" w:sz="4" w:space="0" w:color="000000"/>
            </w:tcBorders>
            <w:vAlign w:val="center"/>
          </w:tcPr>
          <w:p w14:paraId="6487B02B"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p>
        </w:tc>
      </w:tr>
      <w:tr w:rsidR="00C25190" w:rsidRPr="00C25190" w14:paraId="21C36D1B" w14:textId="77777777" w:rsidTr="0029451F">
        <w:trPr>
          <w:gridAfter w:val="1"/>
          <w:wAfter w:w="40" w:type="dxa"/>
        </w:trPr>
        <w:tc>
          <w:tcPr>
            <w:tcW w:w="2448" w:type="dxa"/>
            <w:tcBorders>
              <w:top w:val="nil"/>
              <w:left w:val="single" w:sz="4" w:space="0" w:color="000000"/>
              <w:bottom w:val="single" w:sz="8" w:space="0" w:color="000000"/>
              <w:right w:val="nil"/>
            </w:tcBorders>
            <w:vAlign w:val="center"/>
            <w:hideMark/>
          </w:tcPr>
          <w:p w14:paraId="3B489DB1" w14:textId="77777777" w:rsidR="00C25190" w:rsidRPr="00C25190" w:rsidRDefault="00C25190" w:rsidP="00C25190">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Kėbulas</w:t>
            </w:r>
          </w:p>
        </w:tc>
        <w:tc>
          <w:tcPr>
            <w:tcW w:w="4121" w:type="dxa"/>
            <w:tcBorders>
              <w:top w:val="nil"/>
              <w:left w:val="single" w:sz="4" w:space="0" w:color="000000"/>
              <w:bottom w:val="single" w:sz="8" w:space="0" w:color="000000"/>
              <w:right w:val="nil"/>
            </w:tcBorders>
            <w:hideMark/>
          </w:tcPr>
          <w:p w14:paraId="6BD66F6E"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r w:rsidRPr="00C25190">
              <w:rPr>
                <w:rFonts w:ascii="Calibri" w:eastAsia="Calibri" w:hAnsi="Calibri" w:cs="Calibri"/>
                <w:color w:val="0D0D0D" w:themeColor="text1" w:themeTint="F2"/>
              </w:rPr>
              <w:t>4 durų, 5-7 sėdimų vietų ( įskaitant vairuotoją), pilnai įstiklintas keleivių skyrius, krovininė dalis- bortinis (gali būti savivartis), kėbulo spalva- bet kokia</w:t>
            </w:r>
          </w:p>
        </w:tc>
        <w:tc>
          <w:tcPr>
            <w:tcW w:w="3315" w:type="dxa"/>
            <w:tcBorders>
              <w:top w:val="nil"/>
              <w:left w:val="single" w:sz="4" w:space="0" w:color="000000"/>
              <w:bottom w:val="single" w:sz="8" w:space="0" w:color="000000"/>
              <w:right w:val="single" w:sz="4" w:space="0" w:color="000000"/>
            </w:tcBorders>
          </w:tcPr>
          <w:p w14:paraId="1C7DD0E4"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p>
        </w:tc>
      </w:tr>
      <w:tr w:rsidR="00C25190" w:rsidRPr="00C25190" w14:paraId="28F5487A" w14:textId="77777777" w:rsidTr="0029451F">
        <w:trPr>
          <w:gridAfter w:val="1"/>
          <w:wAfter w:w="40" w:type="dxa"/>
        </w:trPr>
        <w:tc>
          <w:tcPr>
            <w:tcW w:w="2448" w:type="dxa"/>
            <w:tcBorders>
              <w:top w:val="single" w:sz="8" w:space="0" w:color="000000"/>
              <w:left w:val="single" w:sz="4" w:space="0" w:color="000000"/>
              <w:bottom w:val="single" w:sz="4" w:space="0" w:color="000000"/>
              <w:right w:val="nil"/>
            </w:tcBorders>
            <w:vAlign w:val="center"/>
            <w:hideMark/>
          </w:tcPr>
          <w:p w14:paraId="613D7A13" w14:textId="77777777" w:rsidR="00C25190" w:rsidRPr="00C25190" w:rsidRDefault="00C25190" w:rsidP="00C25190">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Variklis</w:t>
            </w:r>
          </w:p>
        </w:tc>
        <w:tc>
          <w:tcPr>
            <w:tcW w:w="4121" w:type="dxa"/>
            <w:tcBorders>
              <w:top w:val="single" w:sz="8" w:space="0" w:color="000000"/>
              <w:left w:val="single" w:sz="4" w:space="0" w:color="000000"/>
              <w:bottom w:val="single" w:sz="4" w:space="0" w:color="000000"/>
              <w:right w:val="nil"/>
            </w:tcBorders>
            <w:hideMark/>
          </w:tcPr>
          <w:p w14:paraId="0E811FDE" w14:textId="77777777" w:rsidR="00C25190" w:rsidRPr="00C25190" w:rsidRDefault="00C25190" w:rsidP="00C25190">
            <w:pPr>
              <w:numPr>
                <w:ilvl w:val="1"/>
                <w:numId w:val="0"/>
              </w:numPr>
              <w:spacing w:after="240"/>
              <w:jc w:val="right"/>
              <w:rPr>
                <w:rFonts w:ascii="Calibri" w:eastAsia="Calibri" w:hAnsi="Calibri" w:cs="Calibri"/>
                <w:bCs/>
                <w:color w:val="0D0D0D" w:themeColor="text1" w:themeTint="F2"/>
              </w:rPr>
            </w:pPr>
            <w:r w:rsidRPr="00C25190">
              <w:rPr>
                <w:rFonts w:ascii="Calibri" w:eastAsia="Calibri" w:hAnsi="Calibri" w:cs="Calibri"/>
                <w:bCs/>
                <w:color w:val="0D0D0D" w:themeColor="text1" w:themeTint="F2"/>
              </w:rPr>
              <w:t>Transporto priemonė turi atitikti ne žemesnį kaip Euro 6 išmetamųjų teršalų emisijos standartą</w:t>
            </w:r>
          </w:p>
        </w:tc>
        <w:tc>
          <w:tcPr>
            <w:tcW w:w="3315" w:type="dxa"/>
            <w:tcBorders>
              <w:top w:val="single" w:sz="8" w:space="0" w:color="000000"/>
              <w:left w:val="single" w:sz="4" w:space="0" w:color="000000"/>
              <w:bottom w:val="single" w:sz="4" w:space="0" w:color="000000"/>
              <w:right w:val="single" w:sz="4" w:space="0" w:color="000000"/>
            </w:tcBorders>
          </w:tcPr>
          <w:p w14:paraId="0AB04FE2"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p>
        </w:tc>
      </w:tr>
      <w:tr w:rsidR="00C25190" w:rsidRPr="00C25190" w14:paraId="545496B6" w14:textId="77777777" w:rsidTr="0029451F">
        <w:trPr>
          <w:gridAfter w:val="1"/>
          <w:wAfter w:w="40" w:type="dxa"/>
        </w:trPr>
        <w:tc>
          <w:tcPr>
            <w:tcW w:w="2448" w:type="dxa"/>
            <w:tcBorders>
              <w:top w:val="single" w:sz="8" w:space="0" w:color="000000"/>
              <w:left w:val="single" w:sz="4" w:space="0" w:color="000000"/>
              <w:bottom w:val="single" w:sz="4" w:space="0" w:color="000000"/>
              <w:right w:val="nil"/>
            </w:tcBorders>
            <w:vAlign w:val="center"/>
            <w:hideMark/>
          </w:tcPr>
          <w:p w14:paraId="64EA2CB6" w14:textId="77777777" w:rsidR="00C25190" w:rsidRPr="00C25190" w:rsidRDefault="00C25190" w:rsidP="00C25190">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Transmisija</w:t>
            </w:r>
          </w:p>
        </w:tc>
        <w:tc>
          <w:tcPr>
            <w:tcW w:w="4121" w:type="dxa"/>
            <w:tcBorders>
              <w:top w:val="single" w:sz="8" w:space="0" w:color="000000"/>
              <w:left w:val="single" w:sz="4" w:space="0" w:color="000000"/>
              <w:bottom w:val="single" w:sz="4" w:space="0" w:color="000000"/>
              <w:right w:val="nil"/>
            </w:tcBorders>
            <w:hideMark/>
          </w:tcPr>
          <w:p w14:paraId="06C22B65" w14:textId="77777777" w:rsidR="00C25190" w:rsidRPr="00C25190" w:rsidRDefault="00C25190" w:rsidP="00C25190">
            <w:pPr>
              <w:numPr>
                <w:ilvl w:val="1"/>
                <w:numId w:val="0"/>
              </w:numPr>
              <w:spacing w:after="240"/>
              <w:jc w:val="right"/>
              <w:rPr>
                <w:rFonts w:ascii="Calibri" w:eastAsia="Calibri" w:hAnsi="Calibri" w:cs="Calibri"/>
                <w:bCs/>
                <w:color w:val="0D0D0D" w:themeColor="text1" w:themeTint="F2"/>
              </w:rPr>
            </w:pPr>
            <w:r w:rsidRPr="00C25190">
              <w:rPr>
                <w:rFonts w:ascii="Calibri" w:eastAsia="Calibri" w:hAnsi="Calibri" w:cs="Calibri"/>
                <w:bCs/>
                <w:color w:val="0D0D0D" w:themeColor="text1" w:themeTint="F2"/>
              </w:rPr>
              <w:t>Keturių varomų ratų</w:t>
            </w:r>
          </w:p>
        </w:tc>
        <w:tc>
          <w:tcPr>
            <w:tcW w:w="3315" w:type="dxa"/>
            <w:tcBorders>
              <w:top w:val="single" w:sz="8" w:space="0" w:color="000000"/>
              <w:left w:val="single" w:sz="4" w:space="0" w:color="000000"/>
              <w:bottom w:val="single" w:sz="4" w:space="0" w:color="000000"/>
              <w:right w:val="single" w:sz="4" w:space="0" w:color="000000"/>
            </w:tcBorders>
          </w:tcPr>
          <w:p w14:paraId="62077D08"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p>
        </w:tc>
      </w:tr>
      <w:tr w:rsidR="00C25190" w:rsidRPr="00C25190" w14:paraId="587A72FD" w14:textId="77777777" w:rsidTr="0029451F">
        <w:trPr>
          <w:gridAfter w:val="1"/>
          <w:wAfter w:w="40" w:type="dxa"/>
        </w:trPr>
        <w:tc>
          <w:tcPr>
            <w:tcW w:w="2448" w:type="dxa"/>
            <w:tcBorders>
              <w:top w:val="single" w:sz="8" w:space="0" w:color="000000"/>
              <w:left w:val="single" w:sz="4" w:space="0" w:color="000000"/>
              <w:bottom w:val="single" w:sz="4" w:space="0" w:color="000000"/>
              <w:right w:val="nil"/>
            </w:tcBorders>
            <w:vAlign w:val="center"/>
            <w:hideMark/>
          </w:tcPr>
          <w:p w14:paraId="4C26B928" w14:textId="77777777" w:rsidR="00C25190" w:rsidRPr="00C25190" w:rsidRDefault="00C25190" w:rsidP="00C25190">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Saugumas</w:t>
            </w:r>
          </w:p>
        </w:tc>
        <w:tc>
          <w:tcPr>
            <w:tcW w:w="4121" w:type="dxa"/>
            <w:tcBorders>
              <w:top w:val="single" w:sz="8" w:space="0" w:color="000000"/>
              <w:left w:val="single" w:sz="4" w:space="0" w:color="000000"/>
              <w:bottom w:val="single" w:sz="4" w:space="0" w:color="000000"/>
              <w:right w:val="nil"/>
            </w:tcBorders>
            <w:hideMark/>
          </w:tcPr>
          <w:p w14:paraId="049A02BC"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r w:rsidRPr="00C25190">
              <w:rPr>
                <w:rFonts w:ascii="Calibri" w:eastAsia="Calibri" w:hAnsi="Calibri" w:cs="Calibri"/>
                <w:color w:val="0D0D0D" w:themeColor="text1" w:themeTint="F2"/>
              </w:rPr>
              <w:t>Saugos oro pagalvė vairuotojui ir kiekvienam keleiviui privalo būti įrengti saugos diržai</w:t>
            </w:r>
          </w:p>
        </w:tc>
        <w:tc>
          <w:tcPr>
            <w:tcW w:w="3315" w:type="dxa"/>
            <w:tcBorders>
              <w:top w:val="single" w:sz="8" w:space="0" w:color="000000"/>
              <w:left w:val="single" w:sz="4" w:space="0" w:color="000000"/>
              <w:bottom w:val="single" w:sz="4" w:space="0" w:color="000000"/>
              <w:right w:val="single" w:sz="4" w:space="0" w:color="000000"/>
            </w:tcBorders>
          </w:tcPr>
          <w:p w14:paraId="2367998D"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p>
        </w:tc>
      </w:tr>
      <w:tr w:rsidR="00C25190" w:rsidRPr="00C25190" w14:paraId="2A96D08A" w14:textId="77777777" w:rsidTr="0029451F">
        <w:trPr>
          <w:gridAfter w:val="1"/>
          <w:wAfter w:w="40" w:type="dxa"/>
        </w:trPr>
        <w:tc>
          <w:tcPr>
            <w:tcW w:w="2448" w:type="dxa"/>
            <w:tcBorders>
              <w:top w:val="single" w:sz="8" w:space="0" w:color="000000"/>
              <w:left w:val="single" w:sz="4" w:space="0" w:color="000000"/>
              <w:bottom w:val="single" w:sz="4" w:space="0" w:color="000000"/>
              <w:right w:val="nil"/>
            </w:tcBorders>
            <w:vAlign w:val="center"/>
          </w:tcPr>
          <w:p w14:paraId="6C9A39A9" w14:textId="77777777" w:rsidR="00C25190" w:rsidRPr="00C25190" w:rsidRDefault="00C25190" w:rsidP="00C25190">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Rida</w:t>
            </w:r>
          </w:p>
        </w:tc>
        <w:tc>
          <w:tcPr>
            <w:tcW w:w="4121" w:type="dxa"/>
            <w:tcBorders>
              <w:top w:val="single" w:sz="8" w:space="0" w:color="000000"/>
              <w:left w:val="single" w:sz="4" w:space="0" w:color="000000"/>
              <w:bottom w:val="single" w:sz="4" w:space="0" w:color="000000"/>
              <w:right w:val="nil"/>
            </w:tcBorders>
          </w:tcPr>
          <w:p w14:paraId="73A2FBDB"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r w:rsidRPr="00C25190">
              <w:rPr>
                <w:rFonts w:ascii="Calibri" w:eastAsia="Calibri" w:hAnsi="Calibri" w:cs="Calibri"/>
                <w:color w:val="0D0D0D" w:themeColor="text1" w:themeTint="F2"/>
              </w:rPr>
              <w:t>Iki 100 000 km.</w:t>
            </w:r>
          </w:p>
        </w:tc>
        <w:tc>
          <w:tcPr>
            <w:tcW w:w="3315" w:type="dxa"/>
            <w:tcBorders>
              <w:top w:val="single" w:sz="8" w:space="0" w:color="000000"/>
              <w:left w:val="single" w:sz="4" w:space="0" w:color="000000"/>
              <w:bottom w:val="single" w:sz="4" w:space="0" w:color="000000"/>
              <w:right w:val="single" w:sz="4" w:space="0" w:color="000000"/>
            </w:tcBorders>
          </w:tcPr>
          <w:p w14:paraId="4EA4FD50"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p>
        </w:tc>
      </w:tr>
      <w:tr w:rsidR="00C25190" w:rsidRPr="00C25190" w14:paraId="647A8F13" w14:textId="77777777" w:rsidTr="0029451F">
        <w:trPr>
          <w:gridAfter w:val="1"/>
          <w:wAfter w:w="40" w:type="dxa"/>
        </w:trPr>
        <w:tc>
          <w:tcPr>
            <w:tcW w:w="2448" w:type="dxa"/>
            <w:tcBorders>
              <w:top w:val="single" w:sz="8" w:space="0" w:color="000000"/>
              <w:left w:val="single" w:sz="4" w:space="0" w:color="000000"/>
              <w:bottom w:val="single" w:sz="4" w:space="0" w:color="000000"/>
              <w:right w:val="nil"/>
            </w:tcBorders>
            <w:vAlign w:val="center"/>
          </w:tcPr>
          <w:p w14:paraId="76CAF5E0" w14:textId="77777777" w:rsidR="00C25190" w:rsidRPr="00C25190" w:rsidRDefault="00C25190" w:rsidP="00C25190">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Amžius</w:t>
            </w:r>
          </w:p>
        </w:tc>
        <w:tc>
          <w:tcPr>
            <w:tcW w:w="4121" w:type="dxa"/>
            <w:tcBorders>
              <w:top w:val="single" w:sz="8" w:space="0" w:color="000000"/>
              <w:left w:val="single" w:sz="4" w:space="0" w:color="000000"/>
              <w:bottom w:val="single" w:sz="4" w:space="0" w:color="000000"/>
              <w:right w:val="nil"/>
            </w:tcBorders>
          </w:tcPr>
          <w:p w14:paraId="634797F8"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r w:rsidRPr="00C25190">
              <w:rPr>
                <w:rFonts w:ascii="Calibri" w:eastAsia="Calibri" w:hAnsi="Calibri" w:cs="Calibri"/>
                <w:color w:val="0D0D0D" w:themeColor="text1" w:themeTint="F2"/>
              </w:rPr>
              <w:t>Ne senesnis kaip 8 m. nuo pagaminimo datos</w:t>
            </w:r>
          </w:p>
        </w:tc>
        <w:tc>
          <w:tcPr>
            <w:tcW w:w="3315" w:type="dxa"/>
            <w:tcBorders>
              <w:top w:val="single" w:sz="8" w:space="0" w:color="000000"/>
              <w:left w:val="single" w:sz="4" w:space="0" w:color="000000"/>
              <w:bottom w:val="single" w:sz="4" w:space="0" w:color="000000"/>
              <w:right w:val="single" w:sz="4" w:space="0" w:color="000000"/>
            </w:tcBorders>
          </w:tcPr>
          <w:p w14:paraId="4C9E0033"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p>
        </w:tc>
      </w:tr>
      <w:tr w:rsidR="00C25190" w:rsidRPr="00C25190" w14:paraId="0208E6BB" w14:textId="77777777" w:rsidTr="0029451F">
        <w:trPr>
          <w:gridAfter w:val="1"/>
          <w:wAfter w:w="40" w:type="dxa"/>
        </w:trPr>
        <w:tc>
          <w:tcPr>
            <w:tcW w:w="2448" w:type="dxa"/>
            <w:tcBorders>
              <w:top w:val="single" w:sz="8" w:space="0" w:color="000000"/>
              <w:left w:val="single" w:sz="4" w:space="0" w:color="000000"/>
              <w:bottom w:val="single" w:sz="4" w:space="0" w:color="000000"/>
              <w:right w:val="nil"/>
            </w:tcBorders>
            <w:vAlign w:val="center"/>
          </w:tcPr>
          <w:p w14:paraId="4CCFB0FB" w14:textId="77777777" w:rsidR="00C25190" w:rsidRPr="00C25190" w:rsidRDefault="00C25190" w:rsidP="00C25190">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Įranga</w:t>
            </w:r>
          </w:p>
        </w:tc>
        <w:tc>
          <w:tcPr>
            <w:tcW w:w="4121" w:type="dxa"/>
            <w:tcBorders>
              <w:top w:val="single" w:sz="8" w:space="0" w:color="000000"/>
              <w:left w:val="single" w:sz="4" w:space="0" w:color="000000"/>
              <w:bottom w:val="single" w:sz="4" w:space="0" w:color="000000"/>
              <w:right w:val="nil"/>
            </w:tcBorders>
          </w:tcPr>
          <w:p w14:paraId="56C5684C"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proofErr w:type="spellStart"/>
            <w:r w:rsidRPr="00C25190">
              <w:rPr>
                <w:rFonts w:ascii="Calibri" w:eastAsia="Calibri" w:hAnsi="Calibri" w:cs="Calibri"/>
                <w:color w:val="0D0D0D" w:themeColor="text1" w:themeTint="F2"/>
              </w:rPr>
              <w:t>Vaistinėlė,gesintuvas,avarinis</w:t>
            </w:r>
            <w:proofErr w:type="spellEnd"/>
            <w:r w:rsidRPr="00C25190">
              <w:rPr>
                <w:rFonts w:ascii="Calibri" w:eastAsia="Calibri" w:hAnsi="Calibri" w:cs="Calibri"/>
                <w:color w:val="0D0D0D" w:themeColor="text1" w:themeTint="F2"/>
              </w:rPr>
              <w:t xml:space="preserve"> </w:t>
            </w:r>
            <w:proofErr w:type="spellStart"/>
            <w:r w:rsidRPr="00C25190">
              <w:rPr>
                <w:rFonts w:ascii="Calibri" w:eastAsia="Calibri" w:hAnsi="Calibri" w:cs="Calibri"/>
                <w:color w:val="0D0D0D" w:themeColor="text1" w:themeTint="F2"/>
              </w:rPr>
              <w:t>ženklas,liemenė</w:t>
            </w:r>
            <w:proofErr w:type="spellEnd"/>
          </w:p>
        </w:tc>
        <w:tc>
          <w:tcPr>
            <w:tcW w:w="3315" w:type="dxa"/>
            <w:tcBorders>
              <w:top w:val="single" w:sz="8" w:space="0" w:color="000000"/>
              <w:left w:val="single" w:sz="4" w:space="0" w:color="000000"/>
              <w:bottom w:val="single" w:sz="4" w:space="0" w:color="000000"/>
              <w:right w:val="single" w:sz="4" w:space="0" w:color="000000"/>
            </w:tcBorders>
          </w:tcPr>
          <w:p w14:paraId="6E3F00A7" w14:textId="77777777" w:rsidR="00C25190" w:rsidRPr="00C25190" w:rsidRDefault="00C25190" w:rsidP="00C25190">
            <w:pPr>
              <w:numPr>
                <w:ilvl w:val="1"/>
                <w:numId w:val="0"/>
              </w:numPr>
              <w:spacing w:after="240"/>
              <w:jc w:val="right"/>
              <w:rPr>
                <w:rFonts w:ascii="Calibri" w:eastAsia="Calibri" w:hAnsi="Calibri" w:cs="Calibri"/>
                <w:color w:val="0D0D0D" w:themeColor="text1" w:themeTint="F2"/>
              </w:rPr>
            </w:pPr>
          </w:p>
        </w:tc>
      </w:tr>
    </w:tbl>
    <w:p w14:paraId="2DDE167A" w14:textId="4B1AF227" w:rsidR="004C34D8" w:rsidRDefault="004C34D8" w:rsidP="002B2C87">
      <w:pPr>
        <w:numPr>
          <w:ilvl w:val="1"/>
          <w:numId w:val="0"/>
        </w:numPr>
        <w:spacing w:after="240"/>
        <w:jc w:val="right"/>
        <w:rPr>
          <w:rFonts w:ascii="Calibri" w:eastAsia="Calibri" w:hAnsi="Calibri" w:cs="Calibri"/>
          <w:color w:val="0D0D0D" w:themeColor="text1" w:themeTint="F2"/>
        </w:rPr>
      </w:pPr>
    </w:p>
    <w:p w14:paraId="63C89689" w14:textId="1BD5AEF7" w:rsidR="00E63B00" w:rsidRDefault="00E63B00" w:rsidP="002B2C87">
      <w:pPr>
        <w:numPr>
          <w:ilvl w:val="1"/>
          <w:numId w:val="0"/>
        </w:numPr>
        <w:spacing w:after="240"/>
        <w:jc w:val="right"/>
        <w:rPr>
          <w:rFonts w:ascii="Calibri" w:eastAsia="Calibri" w:hAnsi="Calibri" w:cs="Calibri"/>
          <w:color w:val="0D0D0D" w:themeColor="text1" w:themeTint="F2"/>
        </w:rPr>
      </w:pPr>
    </w:p>
    <w:p w14:paraId="6FA5FFDC" w14:textId="10777521" w:rsidR="00E63B00" w:rsidRDefault="00E63B00" w:rsidP="002B2C87">
      <w:pPr>
        <w:numPr>
          <w:ilvl w:val="1"/>
          <w:numId w:val="0"/>
        </w:numPr>
        <w:spacing w:after="240"/>
        <w:jc w:val="right"/>
        <w:rPr>
          <w:rFonts w:ascii="Calibri" w:eastAsia="Calibri" w:hAnsi="Calibri" w:cs="Calibri"/>
          <w:color w:val="0D0D0D" w:themeColor="text1" w:themeTint="F2"/>
        </w:rPr>
      </w:pPr>
    </w:p>
    <w:p w14:paraId="51D535D3" w14:textId="77777777" w:rsidR="00FA20BB" w:rsidRDefault="00FA20BB" w:rsidP="002B2C87">
      <w:pPr>
        <w:numPr>
          <w:ilvl w:val="1"/>
          <w:numId w:val="0"/>
        </w:numPr>
        <w:spacing w:after="240"/>
        <w:jc w:val="right"/>
        <w:rPr>
          <w:rFonts w:ascii="Calibri" w:eastAsia="Calibri" w:hAnsi="Calibri" w:cs="Calibri"/>
          <w:color w:val="0D0D0D" w:themeColor="text1" w:themeTint="F2"/>
        </w:rPr>
      </w:pPr>
      <w:bookmarkStart w:id="47" w:name="_GoBack"/>
      <w:bookmarkEnd w:id="47"/>
    </w:p>
    <w:p w14:paraId="57F8D507" w14:textId="450F533C" w:rsidR="00E63B00" w:rsidRDefault="00E63B00" w:rsidP="002B2C87">
      <w:pPr>
        <w:numPr>
          <w:ilvl w:val="1"/>
          <w:numId w:val="0"/>
        </w:numPr>
        <w:spacing w:after="240"/>
        <w:jc w:val="right"/>
        <w:rPr>
          <w:rFonts w:ascii="Calibri" w:eastAsia="Calibri" w:hAnsi="Calibri" w:cs="Calibri"/>
          <w:color w:val="0D0D0D" w:themeColor="text1" w:themeTint="F2"/>
        </w:rPr>
      </w:pPr>
    </w:p>
    <w:p w14:paraId="0D9D4D07" w14:textId="0250383A" w:rsidR="002B2C87" w:rsidRDefault="002B2C87" w:rsidP="002B2C87">
      <w:pPr>
        <w:numPr>
          <w:ilvl w:val="1"/>
          <w:numId w:val="0"/>
        </w:numPr>
        <w:spacing w:after="240"/>
        <w:jc w:val="right"/>
        <w:rPr>
          <w:rFonts w:ascii="Calibri" w:hAnsi="Calibri" w:cs="Calibri"/>
          <w:b/>
          <w:caps/>
          <w:spacing w:val="20"/>
          <w:sz w:val="28"/>
          <w:szCs w:val="28"/>
        </w:rPr>
      </w:pPr>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47A90EF7"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Su pasiūlymu teikiamas tik EBVPD. Perkančioji organizacija su pasiūlymu</w:t>
      </w:r>
      <w:r w:rsidRPr="000C3429">
        <w:rPr>
          <w:rFonts w:cstheme="minorHAnsi"/>
          <w:color w:val="00B050"/>
          <w:sz w:val="22"/>
          <w:szCs w:val="22"/>
        </w:rPr>
        <w:t xml:space="preserve"> </w:t>
      </w:r>
      <w:r w:rsidRPr="000C3429">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BB001CE"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 xml:space="preserve">Pašalinimo pagrindai taikomi tiekėjui (kai pasiūlymą teikia ūkio subjektų grupė – visiems tos grupės nariams) ir ūkio subjektams, kurių pajėgumais tiekėjas remiasi. </w:t>
      </w:r>
    </w:p>
    <w:p w14:paraId="6A422123" w14:textId="77777777" w:rsidR="000C3429" w:rsidRPr="000C3429" w:rsidRDefault="000C3429" w:rsidP="000C3429">
      <w:pPr>
        <w:numPr>
          <w:ilvl w:val="0"/>
          <w:numId w:val="37"/>
        </w:numPr>
        <w:spacing w:after="0" w:line="240" w:lineRule="auto"/>
        <w:ind w:left="0" w:firstLine="851"/>
        <w:jc w:val="both"/>
        <w:rPr>
          <w:rFonts w:eastAsia="Verdana" w:cstheme="minorHAnsi"/>
          <w:sz w:val="22"/>
          <w:szCs w:val="22"/>
        </w:rPr>
      </w:pPr>
      <w:r w:rsidRPr="000C34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0C34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FE2BBD" w14:textId="77777777" w:rsidR="000C3429" w:rsidRPr="000C3429" w:rsidRDefault="000C3429" w:rsidP="000C3429">
      <w:pPr>
        <w:numPr>
          <w:ilvl w:val="0"/>
          <w:numId w:val="37"/>
        </w:numPr>
        <w:spacing w:after="0" w:line="240" w:lineRule="auto"/>
        <w:ind w:left="0" w:firstLine="851"/>
        <w:jc w:val="both"/>
        <w:rPr>
          <w:rFonts w:eastAsia="Verdana" w:cstheme="minorHAnsi"/>
          <w:color w:val="000000" w:themeColor="text1"/>
          <w:sz w:val="22"/>
          <w:szCs w:val="22"/>
        </w:rPr>
      </w:pPr>
      <w:r w:rsidRPr="000C34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2E093FB"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0C3429">
        <w:rPr>
          <w:rFonts w:eastAsia="Verdana" w:cstheme="minorHAnsi"/>
          <w:sz w:val="22"/>
          <w:szCs w:val="22"/>
        </w:rPr>
        <w:t>Certis</w:t>
      </w:r>
      <w:proofErr w:type="spellEnd"/>
      <w:r w:rsidRPr="000C3429">
        <w:rPr>
          <w:rFonts w:eastAsia="Verdana" w:cstheme="minorHAnsi"/>
          <w:sz w:val="22"/>
          <w:szCs w:val="22"/>
        </w:rPr>
        <w:t>“. Lentelės ketvirtame stulpelyje nurodomi doku</w:t>
      </w:r>
      <w:r w:rsidRPr="000C3429">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0C3429">
        <w:rPr>
          <w:rFonts w:cstheme="minorHAnsi"/>
          <w:sz w:val="22"/>
          <w:szCs w:val="22"/>
        </w:rPr>
        <w:t>Certis</w:t>
      </w:r>
      <w:proofErr w:type="spellEnd"/>
      <w:r w:rsidRPr="000C3429">
        <w:rPr>
          <w:rFonts w:cstheme="minorHAnsi"/>
          <w:sz w:val="22"/>
          <w:szCs w:val="22"/>
        </w:rPr>
        <w:t xml:space="preserve">“, adresu </w:t>
      </w:r>
      <w:hyperlink r:id="rId14" w:history="1">
        <w:r w:rsidRPr="000C3429">
          <w:rPr>
            <w:rFonts w:eastAsia="Calibri" w:cstheme="minorHAnsi"/>
            <w:sz w:val="22"/>
            <w:szCs w:val="22"/>
          </w:rPr>
          <w:t>https://ec.europa.eu/tools/ecertis/</w:t>
        </w:r>
      </w:hyperlink>
      <w:r w:rsidRPr="000C3429">
        <w:rPr>
          <w:rFonts w:cstheme="minorHAnsi"/>
          <w:sz w:val="22"/>
          <w:szCs w:val="22"/>
        </w:rPr>
        <w:t xml:space="preserve">. </w:t>
      </w:r>
    </w:p>
    <w:p w14:paraId="7C99BF00"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Perkančioji organizacija nereikalauja iš tiekėjo pateikti dokumentų, patvirtinančių jo pašalinimo pagrindų nebuvimą, jeigu ji:</w:t>
      </w:r>
    </w:p>
    <w:p w14:paraId="31415365" w14:textId="77777777" w:rsidR="000C3429" w:rsidRPr="000C3429" w:rsidRDefault="000C3429" w:rsidP="000C3429">
      <w:pPr>
        <w:numPr>
          <w:ilvl w:val="1"/>
          <w:numId w:val="37"/>
        </w:numPr>
        <w:spacing w:after="0" w:line="240" w:lineRule="auto"/>
        <w:ind w:left="0" w:firstLine="851"/>
        <w:jc w:val="both"/>
        <w:rPr>
          <w:rFonts w:cstheme="minorHAnsi"/>
          <w:sz w:val="22"/>
          <w:szCs w:val="22"/>
        </w:rPr>
      </w:pPr>
      <w:r w:rsidRPr="000C34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22925EE" w14:textId="77777777" w:rsidR="000C3429" w:rsidRPr="000C3429" w:rsidRDefault="000C3429" w:rsidP="000C3429">
      <w:pPr>
        <w:numPr>
          <w:ilvl w:val="1"/>
          <w:numId w:val="37"/>
        </w:numPr>
        <w:spacing w:after="0" w:line="240" w:lineRule="auto"/>
        <w:ind w:left="0" w:firstLine="851"/>
        <w:jc w:val="both"/>
        <w:rPr>
          <w:rFonts w:cstheme="minorHAnsi"/>
          <w:sz w:val="22"/>
          <w:szCs w:val="22"/>
        </w:rPr>
      </w:pPr>
      <w:r w:rsidRPr="000C34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FA0E5F0" w14:textId="77777777" w:rsidR="000C3429" w:rsidRPr="000C3429" w:rsidRDefault="000C3429" w:rsidP="000C3429">
      <w:pPr>
        <w:spacing w:after="0" w:line="240" w:lineRule="auto"/>
        <w:ind w:firstLine="851"/>
        <w:jc w:val="both"/>
        <w:rPr>
          <w:rFonts w:cstheme="minorHAnsi"/>
          <w:sz w:val="22"/>
          <w:szCs w:val="22"/>
        </w:rPr>
      </w:pPr>
      <w:r w:rsidRPr="000C3429">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AA21729"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5F33D3" w14:textId="77777777" w:rsidR="000C3429" w:rsidRPr="000C3429" w:rsidRDefault="000C3429" w:rsidP="000C3429">
      <w:pPr>
        <w:numPr>
          <w:ilvl w:val="1"/>
          <w:numId w:val="37"/>
        </w:numPr>
        <w:spacing w:after="0" w:line="240" w:lineRule="auto"/>
        <w:ind w:left="0" w:firstLine="851"/>
        <w:jc w:val="both"/>
        <w:rPr>
          <w:rFonts w:cstheme="minorHAnsi"/>
          <w:sz w:val="22"/>
          <w:szCs w:val="22"/>
        </w:rPr>
      </w:pPr>
      <w:r w:rsidRPr="000C3429">
        <w:rPr>
          <w:rFonts w:cstheme="minorHAnsi"/>
          <w:sz w:val="22"/>
          <w:szCs w:val="22"/>
        </w:rPr>
        <w:t>priesaikos deklaracija;</w:t>
      </w:r>
    </w:p>
    <w:p w14:paraId="6A53D468" w14:textId="77777777" w:rsidR="000C3429" w:rsidRPr="000C3429" w:rsidRDefault="000C3429" w:rsidP="000C3429">
      <w:pPr>
        <w:ind w:firstLine="851"/>
        <w:jc w:val="both"/>
        <w:rPr>
          <w:rFonts w:cstheme="minorHAnsi"/>
          <w:sz w:val="22"/>
          <w:szCs w:val="22"/>
        </w:rPr>
      </w:pPr>
      <w:r w:rsidRPr="000C3429">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331962">
              <w:rPr>
                <w:rFonts w:ascii="Calibri" w:eastAsia="Yu Mincho" w:hAnsi="Calibri" w:cs="Calibri"/>
                <w:bCs/>
                <w:sz w:val="22"/>
                <w:szCs w:val="22"/>
                <w:lang w:eastAsia="en-US"/>
              </w:rPr>
              <w:lastRenderedPageBreak/>
              <w:t>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w:t>
            </w:r>
            <w:r w:rsidRPr="00331962">
              <w:rPr>
                <w:rFonts w:ascii="Calibri" w:eastAsia="Yu Mincho" w:hAnsi="Calibri" w:cs="Calibri"/>
                <w:i/>
                <w:iCs/>
                <w:color w:val="000000" w:themeColor="text1"/>
                <w:sz w:val="22"/>
                <w:szCs w:val="22"/>
                <w:lang w:eastAsia="en-US"/>
              </w:rPr>
              <w:lastRenderedPageBreak/>
              <w:t xml:space="preserve">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įsiskolinimo suma neviršija 50 Eur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w:t>
            </w:r>
            <w:r w:rsidRPr="00331962">
              <w:rPr>
                <w:rFonts w:ascii="Calibri" w:eastAsia="Yu Mincho" w:hAnsi="Calibri" w:cs="Calibri"/>
                <w:i/>
                <w:iCs/>
                <w:color w:val="000000" w:themeColor="text1"/>
                <w:sz w:val="22"/>
                <w:szCs w:val="22"/>
                <w:lang w:eastAsia="en-US"/>
              </w:rPr>
              <w:lastRenderedPageBreak/>
              <w:t xml:space="preserve">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331962">
              <w:rPr>
                <w:rFonts w:ascii="Calibri" w:eastAsia="Yu Mincho" w:hAnsi="Calibri" w:cs="Calibri"/>
                <w:sz w:val="22"/>
                <w:szCs w:val="22"/>
                <w:lang w:eastAsia="en-US"/>
              </w:rPr>
              <w:lastRenderedPageBreak/>
              <w:t xml:space="preserve">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w:t>
            </w:r>
            <w:r w:rsidRPr="00331962">
              <w:rPr>
                <w:rFonts w:ascii="Calibri" w:eastAsia="Yu Mincho" w:hAnsi="Calibri" w:cs="Calibri"/>
                <w:b/>
                <w:bCs/>
                <w:sz w:val="22"/>
                <w:szCs w:val="22"/>
                <w:lang w:eastAsia="en-US"/>
              </w:rPr>
              <w:lastRenderedPageBreak/>
              <w:t xml:space="preserve">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98740D" w:rsidP="00A64F3C">
            <w:pPr>
              <w:rPr>
                <w:rFonts w:ascii="Calibri" w:eastAsia="Yu Mincho" w:hAnsi="Calibri" w:cs="Calibri"/>
                <w:sz w:val="22"/>
                <w:szCs w:val="22"/>
                <w:lang w:eastAsia="en-US"/>
              </w:rPr>
            </w:pPr>
            <w:hyperlink r:id="rId16"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331962">
              <w:rPr>
                <w:rFonts w:ascii="Calibri" w:eastAsia="Yu Mincho" w:hAnsi="Calibri" w:cs="Calibri"/>
                <w:sz w:val="22"/>
                <w:szCs w:val="22"/>
                <w:lang w:eastAsia="en-US"/>
              </w:rPr>
              <w:lastRenderedPageBreak/>
              <w:t>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331962">
              <w:rPr>
                <w:rFonts w:ascii="Calibri" w:eastAsia="Yu Mincho" w:hAnsi="Calibri" w:cs="Calibri"/>
                <w:sz w:val="22"/>
                <w:szCs w:val="22"/>
                <w:lang w:eastAsia="en-US"/>
              </w:rPr>
              <w:lastRenderedPageBreak/>
              <w:t>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98740D" w:rsidP="00A64F3C">
            <w:pPr>
              <w:spacing w:after="0" w:line="240" w:lineRule="auto"/>
              <w:jc w:val="both"/>
              <w:rPr>
                <w:rFonts w:ascii="Calibri" w:hAnsi="Calibri" w:cs="Calibri"/>
                <w:sz w:val="22"/>
                <w:szCs w:val="22"/>
              </w:rPr>
            </w:pPr>
            <w:hyperlink r:id="rId17"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98740D"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Tiekėjas yra padaręs rimtą profesinį pažeidimą, dėl kurio perkančioji 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19"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98740D" w:rsidP="00A64F3C">
            <w:pPr>
              <w:spacing w:after="0" w:line="240" w:lineRule="auto"/>
              <w:jc w:val="both"/>
              <w:rPr>
                <w:rFonts w:ascii="Calibri" w:hAnsi="Calibri" w:cs="Calibri"/>
                <w:sz w:val="22"/>
                <w:szCs w:val="22"/>
              </w:rPr>
            </w:pPr>
            <w:hyperlink r:id="rId20"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1"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98740D" w:rsidP="00A64F3C">
            <w:pPr>
              <w:spacing w:after="0" w:line="256" w:lineRule="auto"/>
              <w:jc w:val="both"/>
              <w:rPr>
                <w:rFonts w:ascii="Calibri" w:eastAsia="Yu Mincho" w:hAnsi="Calibri" w:cs="Calibri"/>
                <w:sz w:val="22"/>
                <w:szCs w:val="22"/>
                <w:lang w:eastAsia="en-US"/>
              </w:rPr>
            </w:pPr>
            <w:hyperlink r:id="rId22"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44D514D3" w14:textId="5EF722C0" w:rsidR="008D704D" w:rsidRPr="002E5CAB" w:rsidRDefault="008D704D" w:rsidP="004C2185">
      <w:pPr>
        <w:tabs>
          <w:tab w:val="left" w:pos="3015"/>
        </w:tabs>
        <w:jc w:val="right"/>
        <w:rPr>
          <w:rFonts w:eastAsia="Calibri" w:cstheme="minorHAnsi"/>
        </w:rPr>
      </w:pPr>
      <w:bookmarkStart w:id="49" w:name="_Ref38540913"/>
      <w:bookmarkStart w:id="50" w:name="_Ref38898051"/>
      <w:bookmarkStart w:id="51" w:name="_Ref38901392"/>
      <w:bookmarkStart w:id="52" w:name="_Toc126333944"/>
      <w:bookmarkEnd w:id="43"/>
      <w:bookmarkEnd w:id="44"/>
      <w:bookmarkEnd w:id="45"/>
      <w:bookmarkEnd w:id="46"/>
      <w:r w:rsidRPr="002E5CAB">
        <w:rPr>
          <w:rFonts w:eastAsia="Calibri" w:cstheme="minorHAnsi"/>
        </w:rPr>
        <w:t xml:space="preserve">Pirkimo sąlygų </w:t>
      </w:r>
      <w:r w:rsidR="000824E4">
        <w:rPr>
          <w:rFonts w:eastAsia="Calibri" w:cstheme="minorHAnsi"/>
        </w:rPr>
        <w:t>4</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030CFFDA"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4C00F4F"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A4969F0"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3D71D25C"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40410F4C" w14:textId="1A6F9B1D" w:rsidR="003F2D3C" w:rsidRPr="00B2225D" w:rsidRDefault="003A5E11" w:rsidP="003F2D3C">
      <w:pPr>
        <w:pBdr>
          <w:top w:val="nil"/>
          <w:left w:val="nil"/>
          <w:bottom w:val="nil"/>
          <w:right w:val="nil"/>
          <w:between w:val="nil"/>
        </w:pBdr>
        <w:spacing w:after="0"/>
        <w:jc w:val="center"/>
        <w:rPr>
          <w:rFonts w:eastAsia="Calibri"/>
          <w:sz w:val="20"/>
          <w:szCs w:val="20"/>
          <w:lang w:eastAsia="en-US"/>
        </w:rPr>
      </w:pPr>
      <w:r w:rsidRPr="00A35DFC">
        <w:rPr>
          <w:rFonts w:eastAsia="Times New Roman" w:cstheme="minorHAnsi"/>
          <w:b/>
          <w:color w:val="000000"/>
          <w:sz w:val="28"/>
          <w:szCs w:val="28"/>
        </w:rPr>
        <w:t>PASIŪLYMAS</w:t>
      </w:r>
    </w:p>
    <w:p w14:paraId="340672A1" w14:textId="14CE7FB6" w:rsidR="00165F0D" w:rsidRPr="003F2D3C" w:rsidRDefault="003F2D3C" w:rsidP="003F2D3C">
      <w:pPr>
        <w:pBdr>
          <w:top w:val="nil"/>
          <w:left w:val="nil"/>
          <w:bottom w:val="nil"/>
          <w:right w:val="nil"/>
          <w:between w:val="nil"/>
        </w:pBdr>
        <w:spacing w:after="0" w:line="240" w:lineRule="auto"/>
        <w:jc w:val="center"/>
        <w:rPr>
          <w:rFonts w:eastAsia="Calibri"/>
          <w:b/>
          <w:sz w:val="28"/>
          <w:szCs w:val="28"/>
          <w:lang w:eastAsia="en-US"/>
        </w:rPr>
      </w:pPr>
      <w:r w:rsidRPr="003F2D3C">
        <w:rPr>
          <w:rFonts w:eastAsia="Calibri"/>
          <w:b/>
          <w:sz w:val="28"/>
          <w:szCs w:val="28"/>
          <w:lang w:eastAsia="en-US"/>
        </w:rPr>
        <w:t>NAUDOTAS LENGVASIS KROVININIS  AUTOMOBILIS</w:t>
      </w:r>
    </w:p>
    <w:p w14:paraId="597A81EC" w14:textId="77777777" w:rsidR="003F2D3C" w:rsidRPr="002E5CAB" w:rsidRDefault="003F2D3C" w:rsidP="003F2D3C">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3) kituose pirkimo dokumentuose (jų paaiškinimuose, patikslinimuose).</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2B61CF67" w14:textId="3181FEB9"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t>Teikdami šį pasiūlymą, mes patvirtiname, kad pasiūlyme pateikta i</w:t>
      </w:r>
      <w:r w:rsidR="00A64F3C">
        <w:rPr>
          <w:rFonts w:eastAsia="Times New Roman" w:cstheme="minorHAnsi"/>
          <w:sz w:val="22"/>
          <w:szCs w:val="22"/>
          <w:lang w:eastAsia="en-US"/>
        </w:rPr>
        <w:t>nformacija yra teisinga, siūlom</w:t>
      </w:r>
      <w:r w:rsidR="000824E4">
        <w:rPr>
          <w:rFonts w:eastAsia="Times New Roman" w:cstheme="minorHAnsi"/>
          <w:sz w:val="22"/>
          <w:szCs w:val="22"/>
          <w:lang w:eastAsia="en-US"/>
        </w:rPr>
        <w:t>a prekė</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27"/>
        <w:gridCol w:w="1985"/>
        <w:gridCol w:w="1805"/>
        <w:gridCol w:w="1880"/>
      </w:tblGrid>
      <w:tr w:rsidR="00B14667" w:rsidRPr="00B14667" w14:paraId="64B0ABCF" w14:textId="77777777" w:rsidTr="00E55D7B">
        <w:trPr>
          <w:trHeight w:val="296"/>
        </w:trPr>
        <w:tc>
          <w:tcPr>
            <w:tcW w:w="3827" w:type="dxa"/>
            <w:shd w:val="clear" w:color="auto" w:fill="EDEDED" w:themeFill="accent3" w:themeFillTint="33"/>
            <w:vAlign w:val="center"/>
          </w:tcPr>
          <w:p w14:paraId="6FDF2DC2"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i/>
                <w:color w:val="000000"/>
                <w:sz w:val="22"/>
                <w:szCs w:val="22"/>
              </w:rPr>
            </w:pPr>
            <w:r w:rsidRPr="00B14667">
              <w:rPr>
                <w:rFonts w:ascii="Calibri" w:eastAsia="Times New Roman" w:hAnsi="Calibri" w:cs="Calibri"/>
                <w:b/>
                <w:iCs/>
                <w:color w:val="000000"/>
                <w:sz w:val="22"/>
                <w:szCs w:val="22"/>
              </w:rPr>
              <w:t>Pirkimo objektas</w:t>
            </w:r>
          </w:p>
        </w:tc>
        <w:tc>
          <w:tcPr>
            <w:tcW w:w="1985" w:type="dxa"/>
            <w:shd w:val="clear" w:color="auto" w:fill="EDEDED" w:themeFill="accent3" w:themeFillTint="33"/>
          </w:tcPr>
          <w:p w14:paraId="5FEB4C22"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b/>
                <w:color w:val="000000"/>
                <w:sz w:val="22"/>
                <w:szCs w:val="22"/>
              </w:rPr>
              <w:t>Kaina, Eur be PVM</w:t>
            </w:r>
          </w:p>
        </w:tc>
        <w:tc>
          <w:tcPr>
            <w:tcW w:w="1805" w:type="dxa"/>
            <w:shd w:val="clear" w:color="auto" w:fill="EDEDED" w:themeFill="accent3" w:themeFillTint="33"/>
          </w:tcPr>
          <w:p w14:paraId="60D49A7A"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PVM, Eur</w:t>
            </w:r>
          </w:p>
        </w:tc>
        <w:tc>
          <w:tcPr>
            <w:tcW w:w="1880" w:type="dxa"/>
            <w:shd w:val="clear" w:color="auto" w:fill="EDEDED" w:themeFill="accent3" w:themeFillTint="33"/>
            <w:vAlign w:val="center"/>
          </w:tcPr>
          <w:p w14:paraId="57372A43"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Kaina, Eur su PVM</w:t>
            </w:r>
          </w:p>
          <w:p w14:paraId="7A5D3469"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p>
        </w:tc>
      </w:tr>
      <w:tr w:rsidR="00B14667" w:rsidRPr="00B14667" w14:paraId="253DC016" w14:textId="77777777" w:rsidTr="00E55D7B">
        <w:trPr>
          <w:trHeight w:val="296"/>
        </w:trPr>
        <w:tc>
          <w:tcPr>
            <w:tcW w:w="3827" w:type="dxa"/>
            <w:vAlign w:val="center"/>
          </w:tcPr>
          <w:p w14:paraId="68BC143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iCs/>
                <w:color w:val="000000"/>
                <w:sz w:val="22"/>
                <w:szCs w:val="22"/>
              </w:rPr>
            </w:pPr>
            <w:r w:rsidRPr="00B14667">
              <w:rPr>
                <w:rFonts w:ascii="Calibri" w:eastAsia="Times New Roman" w:hAnsi="Calibri" w:cs="Calibri"/>
                <w:i/>
                <w:iCs/>
                <w:color w:val="000000"/>
                <w:sz w:val="22"/>
                <w:szCs w:val="22"/>
              </w:rPr>
              <w:lastRenderedPageBreak/>
              <w:t>1</w:t>
            </w:r>
          </w:p>
        </w:tc>
        <w:tc>
          <w:tcPr>
            <w:tcW w:w="1985" w:type="dxa"/>
          </w:tcPr>
          <w:p w14:paraId="1260710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2</w:t>
            </w:r>
          </w:p>
        </w:tc>
        <w:tc>
          <w:tcPr>
            <w:tcW w:w="1805" w:type="dxa"/>
          </w:tcPr>
          <w:p w14:paraId="18DCD45D"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3</w:t>
            </w:r>
          </w:p>
        </w:tc>
        <w:tc>
          <w:tcPr>
            <w:tcW w:w="1880" w:type="dxa"/>
            <w:vAlign w:val="center"/>
          </w:tcPr>
          <w:p w14:paraId="6ACBBDD0"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4</w:t>
            </w:r>
          </w:p>
        </w:tc>
      </w:tr>
      <w:tr w:rsidR="003F2D3C" w:rsidRPr="00B14667" w14:paraId="197293A7" w14:textId="77777777" w:rsidTr="00A93494">
        <w:trPr>
          <w:trHeight w:val="329"/>
        </w:trPr>
        <w:tc>
          <w:tcPr>
            <w:tcW w:w="3827" w:type="dxa"/>
            <w:vAlign w:val="center"/>
          </w:tcPr>
          <w:p w14:paraId="4CFED8A5" w14:textId="48524333" w:rsidR="003F2D3C" w:rsidRPr="003F2D3C" w:rsidRDefault="003F2D3C" w:rsidP="003F2D3C">
            <w:pPr>
              <w:spacing w:after="0" w:line="240" w:lineRule="auto"/>
              <w:rPr>
                <w:rFonts w:ascii="Calibri" w:eastAsia="Times New Roman" w:hAnsi="Calibri" w:cs="Calibri"/>
                <w:b/>
                <w:bCs/>
                <w:color w:val="000000"/>
                <w:sz w:val="24"/>
                <w:szCs w:val="24"/>
              </w:rPr>
            </w:pPr>
            <w:r w:rsidRPr="003F2D3C">
              <w:rPr>
                <w:rFonts w:eastAsia="Calibri"/>
                <w:sz w:val="24"/>
                <w:szCs w:val="24"/>
                <w:lang w:eastAsia="en-US"/>
              </w:rPr>
              <w:t>Naudotas lengvasis krovininis  automobilis</w:t>
            </w:r>
            <w:r w:rsidR="00B7270B">
              <w:rPr>
                <w:rFonts w:eastAsia="Calibri"/>
                <w:sz w:val="24"/>
                <w:szCs w:val="24"/>
                <w:lang w:eastAsia="en-US"/>
              </w:rPr>
              <w:t xml:space="preserve">  </w:t>
            </w:r>
            <w:r w:rsidR="00B7270B" w:rsidRPr="00B7270B">
              <w:rPr>
                <w:rFonts w:ascii="Calibri" w:eastAsia="Arial Unicode MS" w:hAnsi="Calibri" w:cs="Calibri"/>
                <w:b/>
                <w:i/>
                <w:color w:val="000000"/>
                <w:sz w:val="24"/>
                <w:szCs w:val="24"/>
                <w:bdr w:val="nil"/>
                <w:lang w:eastAsia="en-US"/>
              </w:rPr>
              <w:t>(nurodyti markę ir modelį)</w:t>
            </w:r>
          </w:p>
        </w:tc>
        <w:tc>
          <w:tcPr>
            <w:tcW w:w="1985" w:type="dxa"/>
          </w:tcPr>
          <w:p w14:paraId="67CA04CF" w14:textId="77777777" w:rsidR="003F2D3C" w:rsidRPr="00B14667" w:rsidRDefault="003F2D3C" w:rsidP="003F2D3C">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805" w:type="dxa"/>
          </w:tcPr>
          <w:p w14:paraId="4C27755B" w14:textId="77777777" w:rsidR="003F2D3C" w:rsidRPr="00B14667" w:rsidRDefault="003F2D3C" w:rsidP="003F2D3C">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880" w:type="dxa"/>
          </w:tcPr>
          <w:p w14:paraId="20CDFD13" w14:textId="77777777" w:rsidR="003F2D3C" w:rsidRPr="00B14667" w:rsidRDefault="003F2D3C" w:rsidP="003F2D3C">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r>
    </w:tbl>
    <w:p w14:paraId="569DB88F" w14:textId="6AADE4BD" w:rsidR="003A5E11" w:rsidRPr="001F3F83" w:rsidRDefault="003A5E11" w:rsidP="002D778B">
      <w:pPr>
        <w:spacing w:after="0" w:line="240" w:lineRule="auto"/>
        <w:ind w:firstLine="567"/>
        <w:jc w:val="both"/>
        <w:rPr>
          <w:rFonts w:eastAsia="Calibri" w:cstheme="minorHAnsi"/>
          <w:i/>
          <w:sz w:val="20"/>
          <w:szCs w:val="20"/>
          <w:lang w:eastAsia="en-US"/>
        </w:rPr>
      </w:pPr>
      <w:r w:rsidRPr="001F3F83">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1E7D9D88" w14:textId="5A149FAD" w:rsidR="00E32D40" w:rsidRDefault="00E32D40" w:rsidP="00E32D40">
      <w:pPr>
        <w:ind w:firstLine="567"/>
        <w:rPr>
          <w:rFonts w:eastAsia="Times New Roman" w:cstheme="minorHAnsi"/>
          <w:color w:val="000000"/>
          <w:sz w:val="22"/>
          <w:szCs w:val="22"/>
        </w:rPr>
      </w:pPr>
      <w:r w:rsidRPr="00E32D40">
        <w:rPr>
          <w:rFonts w:eastAsia="Times New Roman" w:cstheme="minorHAnsi"/>
          <w:color w:val="000000"/>
          <w:sz w:val="22"/>
          <w:szCs w:val="22"/>
        </w:rPr>
        <w:t>Siūlom</w:t>
      </w:r>
      <w:r>
        <w:rPr>
          <w:rFonts w:eastAsia="Times New Roman" w:cstheme="minorHAnsi"/>
          <w:color w:val="000000"/>
          <w:sz w:val="22"/>
          <w:szCs w:val="22"/>
        </w:rPr>
        <w:t xml:space="preserve">os </w:t>
      </w:r>
      <w:r w:rsidRPr="00E32D40">
        <w:rPr>
          <w:rFonts w:eastAsia="Times New Roman" w:cstheme="minorHAnsi"/>
          <w:color w:val="000000"/>
          <w:sz w:val="22"/>
          <w:szCs w:val="22"/>
        </w:rPr>
        <w:t>prek</w:t>
      </w:r>
      <w:r>
        <w:rPr>
          <w:rFonts w:eastAsia="Times New Roman" w:cstheme="minorHAnsi"/>
          <w:color w:val="000000"/>
          <w:sz w:val="22"/>
          <w:szCs w:val="22"/>
        </w:rPr>
        <w:t>ės</w:t>
      </w:r>
      <w:r w:rsidRPr="00E32D40">
        <w:rPr>
          <w:rFonts w:eastAsia="Times New Roman" w:cstheme="minorHAnsi"/>
          <w:color w:val="000000"/>
          <w:sz w:val="22"/>
          <w:szCs w:val="22"/>
        </w:rPr>
        <w:t xml:space="preserve"> savybės yra tokios:</w:t>
      </w:r>
    </w:p>
    <w:tbl>
      <w:tblPr>
        <w:tblW w:w="9924" w:type="dxa"/>
        <w:tblInd w:w="-35" w:type="dxa"/>
        <w:tblLayout w:type="fixed"/>
        <w:tblLook w:val="04A0" w:firstRow="1" w:lastRow="0" w:firstColumn="1" w:lastColumn="0" w:noHBand="0" w:noVBand="1"/>
      </w:tblPr>
      <w:tblGrid>
        <w:gridCol w:w="2448"/>
        <w:gridCol w:w="4121"/>
        <w:gridCol w:w="3315"/>
        <w:gridCol w:w="40"/>
      </w:tblGrid>
      <w:tr w:rsidR="003F2D3C" w:rsidRPr="00C25190" w14:paraId="55993AF0" w14:textId="77777777" w:rsidTr="0029451F">
        <w:tc>
          <w:tcPr>
            <w:tcW w:w="2448" w:type="dxa"/>
            <w:tcBorders>
              <w:top w:val="single" w:sz="8" w:space="0" w:color="000000"/>
              <w:left w:val="single" w:sz="8" w:space="0" w:color="000000"/>
              <w:bottom w:val="single" w:sz="8" w:space="0" w:color="000000"/>
              <w:right w:val="nil"/>
            </w:tcBorders>
            <w:vAlign w:val="center"/>
            <w:hideMark/>
          </w:tcPr>
          <w:p w14:paraId="3F028B5B" w14:textId="77777777" w:rsidR="003F2D3C" w:rsidRPr="00C25190" w:rsidRDefault="003F2D3C" w:rsidP="0029451F">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Parametro pavadinimas</w:t>
            </w:r>
          </w:p>
        </w:tc>
        <w:tc>
          <w:tcPr>
            <w:tcW w:w="4121" w:type="dxa"/>
            <w:tcBorders>
              <w:top w:val="single" w:sz="8" w:space="0" w:color="000000"/>
              <w:left w:val="single" w:sz="8" w:space="0" w:color="000000"/>
              <w:bottom w:val="single" w:sz="8" w:space="0" w:color="000000"/>
              <w:right w:val="nil"/>
            </w:tcBorders>
            <w:vAlign w:val="center"/>
            <w:hideMark/>
          </w:tcPr>
          <w:p w14:paraId="5FA8EF3C" w14:textId="77777777" w:rsidR="003F2D3C" w:rsidRPr="00C25190" w:rsidRDefault="003F2D3C" w:rsidP="003F2D3C">
            <w:pPr>
              <w:numPr>
                <w:ilvl w:val="1"/>
                <w:numId w:val="0"/>
              </w:numPr>
              <w:spacing w:after="240"/>
              <w:jc w:val="center"/>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Reikalaujama charakteristika</w:t>
            </w:r>
          </w:p>
        </w:tc>
        <w:tc>
          <w:tcPr>
            <w:tcW w:w="3355" w:type="dxa"/>
            <w:gridSpan w:val="2"/>
            <w:tcBorders>
              <w:top w:val="single" w:sz="8" w:space="0" w:color="000000"/>
              <w:left w:val="single" w:sz="8" w:space="0" w:color="000000"/>
              <w:bottom w:val="single" w:sz="8" w:space="0" w:color="000000"/>
              <w:right w:val="single" w:sz="8" w:space="0" w:color="000000"/>
            </w:tcBorders>
            <w:vAlign w:val="center"/>
            <w:hideMark/>
          </w:tcPr>
          <w:p w14:paraId="6EEEAE14" w14:textId="77777777" w:rsidR="003F2D3C" w:rsidRPr="00C25190" w:rsidRDefault="003F2D3C" w:rsidP="0029451F">
            <w:pPr>
              <w:numPr>
                <w:ilvl w:val="1"/>
                <w:numId w:val="0"/>
              </w:numPr>
              <w:spacing w:after="240"/>
              <w:jc w:val="right"/>
              <w:rPr>
                <w:rFonts w:ascii="Calibri" w:eastAsia="Calibri" w:hAnsi="Calibri" w:cs="Calibri"/>
                <w:b/>
                <w:color w:val="0D0D0D" w:themeColor="text1" w:themeTint="F2"/>
              </w:rPr>
            </w:pPr>
            <w:r w:rsidRPr="00C25190">
              <w:rPr>
                <w:rFonts w:ascii="Calibri" w:eastAsia="Calibri" w:hAnsi="Calibri" w:cs="Calibri"/>
                <w:b/>
                <w:color w:val="0D0D0D" w:themeColor="text1" w:themeTint="F2"/>
              </w:rPr>
              <w:t>Tiekėjo siūloma charakteristika</w:t>
            </w:r>
          </w:p>
        </w:tc>
      </w:tr>
      <w:tr w:rsidR="003F2D3C" w:rsidRPr="00C25190" w14:paraId="70BC7D0C" w14:textId="77777777" w:rsidTr="0029451F">
        <w:trPr>
          <w:gridAfter w:val="1"/>
          <w:wAfter w:w="40" w:type="dxa"/>
        </w:trPr>
        <w:tc>
          <w:tcPr>
            <w:tcW w:w="2448" w:type="dxa"/>
            <w:tcBorders>
              <w:top w:val="single" w:sz="8" w:space="0" w:color="000000"/>
              <w:left w:val="single" w:sz="4" w:space="0" w:color="000000"/>
              <w:bottom w:val="single" w:sz="4" w:space="0" w:color="000000"/>
              <w:right w:val="nil"/>
            </w:tcBorders>
            <w:vAlign w:val="center"/>
          </w:tcPr>
          <w:p w14:paraId="7276E4D2" w14:textId="77777777" w:rsidR="003F2D3C" w:rsidRPr="00C25190" w:rsidRDefault="003F2D3C" w:rsidP="0029451F">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Automobilis</w:t>
            </w:r>
          </w:p>
          <w:p w14:paraId="5635521C" w14:textId="77777777" w:rsidR="003F2D3C" w:rsidRPr="00C25190" w:rsidRDefault="003F2D3C" w:rsidP="0029451F">
            <w:pPr>
              <w:numPr>
                <w:ilvl w:val="1"/>
                <w:numId w:val="0"/>
              </w:numPr>
              <w:spacing w:after="240"/>
              <w:jc w:val="right"/>
              <w:rPr>
                <w:rFonts w:ascii="Calibri" w:eastAsia="Calibri" w:hAnsi="Calibri" w:cs="Calibri"/>
                <w:color w:val="0D0D0D" w:themeColor="text1" w:themeTint="F2"/>
              </w:rPr>
            </w:pPr>
          </w:p>
        </w:tc>
        <w:tc>
          <w:tcPr>
            <w:tcW w:w="4121" w:type="dxa"/>
            <w:tcBorders>
              <w:top w:val="single" w:sz="8" w:space="0" w:color="000000"/>
              <w:left w:val="single" w:sz="4" w:space="0" w:color="000000"/>
              <w:bottom w:val="single" w:sz="4" w:space="0" w:color="000000"/>
              <w:right w:val="nil"/>
            </w:tcBorders>
            <w:vAlign w:val="center"/>
            <w:hideMark/>
          </w:tcPr>
          <w:p w14:paraId="569BE5E5" w14:textId="77777777" w:rsidR="003F2D3C" w:rsidRPr="00C25190" w:rsidRDefault="003F2D3C" w:rsidP="0029451F">
            <w:pPr>
              <w:numPr>
                <w:ilvl w:val="1"/>
                <w:numId w:val="0"/>
              </w:numPr>
              <w:spacing w:after="240"/>
              <w:jc w:val="right"/>
              <w:rPr>
                <w:rFonts w:ascii="Calibri" w:eastAsia="Calibri" w:hAnsi="Calibri" w:cs="Calibri"/>
                <w:bCs/>
                <w:color w:val="0D0D0D" w:themeColor="text1" w:themeTint="F2"/>
              </w:rPr>
            </w:pPr>
            <w:r w:rsidRPr="00C25190">
              <w:rPr>
                <w:rFonts w:ascii="Calibri" w:eastAsia="Calibri" w:hAnsi="Calibri" w:cs="Calibri"/>
                <w:bCs/>
                <w:color w:val="0D0D0D" w:themeColor="text1" w:themeTint="F2"/>
              </w:rPr>
              <w:t>Naudotas, tipas N1 klasės, bendra masė iki 3500kg.</w:t>
            </w:r>
          </w:p>
        </w:tc>
        <w:tc>
          <w:tcPr>
            <w:tcW w:w="3315" w:type="dxa"/>
            <w:tcBorders>
              <w:top w:val="single" w:sz="8" w:space="0" w:color="000000"/>
              <w:left w:val="single" w:sz="4" w:space="0" w:color="000000"/>
              <w:bottom w:val="single" w:sz="4" w:space="0" w:color="000000"/>
              <w:right w:val="single" w:sz="4" w:space="0" w:color="000000"/>
            </w:tcBorders>
            <w:vAlign w:val="center"/>
          </w:tcPr>
          <w:p w14:paraId="35CF6758" w14:textId="77777777" w:rsidR="003F2D3C" w:rsidRPr="00C25190" w:rsidRDefault="003F2D3C" w:rsidP="0029451F">
            <w:pPr>
              <w:numPr>
                <w:ilvl w:val="1"/>
                <w:numId w:val="0"/>
              </w:numPr>
              <w:spacing w:after="240"/>
              <w:jc w:val="right"/>
              <w:rPr>
                <w:rFonts w:ascii="Calibri" w:eastAsia="Calibri" w:hAnsi="Calibri" w:cs="Calibri"/>
                <w:color w:val="0D0D0D" w:themeColor="text1" w:themeTint="F2"/>
              </w:rPr>
            </w:pPr>
          </w:p>
        </w:tc>
      </w:tr>
      <w:tr w:rsidR="003F2D3C" w:rsidRPr="00C25190" w14:paraId="3FAB7F49" w14:textId="77777777" w:rsidTr="0029451F">
        <w:trPr>
          <w:gridAfter w:val="1"/>
          <w:wAfter w:w="40" w:type="dxa"/>
        </w:trPr>
        <w:tc>
          <w:tcPr>
            <w:tcW w:w="2448" w:type="dxa"/>
            <w:tcBorders>
              <w:top w:val="nil"/>
              <w:left w:val="single" w:sz="4" w:space="0" w:color="000000"/>
              <w:bottom w:val="single" w:sz="8" w:space="0" w:color="000000"/>
              <w:right w:val="nil"/>
            </w:tcBorders>
            <w:vAlign w:val="center"/>
            <w:hideMark/>
          </w:tcPr>
          <w:p w14:paraId="0A162CA6" w14:textId="77777777" w:rsidR="003F2D3C" w:rsidRPr="00C25190" w:rsidRDefault="003F2D3C" w:rsidP="0029451F">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Kėbulas</w:t>
            </w:r>
          </w:p>
        </w:tc>
        <w:tc>
          <w:tcPr>
            <w:tcW w:w="4121" w:type="dxa"/>
            <w:tcBorders>
              <w:top w:val="nil"/>
              <w:left w:val="single" w:sz="4" w:space="0" w:color="000000"/>
              <w:bottom w:val="single" w:sz="8" w:space="0" w:color="000000"/>
              <w:right w:val="nil"/>
            </w:tcBorders>
            <w:hideMark/>
          </w:tcPr>
          <w:p w14:paraId="0FBB9661" w14:textId="77777777" w:rsidR="003F2D3C" w:rsidRPr="00C25190" w:rsidRDefault="003F2D3C" w:rsidP="0029451F">
            <w:pPr>
              <w:numPr>
                <w:ilvl w:val="1"/>
                <w:numId w:val="0"/>
              </w:numPr>
              <w:spacing w:after="240"/>
              <w:jc w:val="right"/>
              <w:rPr>
                <w:rFonts w:ascii="Calibri" w:eastAsia="Calibri" w:hAnsi="Calibri" w:cs="Calibri"/>
                <w:color w:val="0D0D0D" w:themeColor="text1" w:themeTint="F2"/>
              </w:rPr>
            </w:pPr>
            <w:r w:rsidRPr="00C25190">
              <w:rPr>
                <w:rFonts w:ascii="Calibri" w:eastAsia="Calibri" w:hAnsi="Calibri" w:cs="Calibri"/>
                <w:color w:val="0D0D0D" w:themeColor="text1" w:themeTint="F2"/>
              </w:rPr>
              <w:t>4 durų, 5-7 sėdimų vietų ( įskaitant vairuotoją), pilnai įstiklintas keleivių skyrius, krovininė dalis- bortinis (gali būti savivartis), kėbulo spalva- bet kokia</w:t>
            </w:r>
          </w:p>
        </w:tc>
        <w:tc>
          <w:tcPr>
            <w:tcW w:w="3315" w:type="dxa"/>
            <w:tcBorders>
              <w:top w:val="nil"/>
              <w:left w:val="single" w:sz="4" w:space="0" w:color="000000"/>
              <w:bottom w:val="single" w:sz="8" w:space="0" w:color="000000"/>
              <w:right w:val="single" w:sz="4" w:space="0" w:color="000000"/>
            </w:tcBorders>
          </w:tcPr>
          <w:p w14:paraId="2A84B1F3" w14:textId="77777777" w:rsidR="003F2D3C" w:rsidRPr="00C25190" w:rsidRDefault="003F2D3C" w:rsidP="0029451F">
            <w:pPr>
              <w:numPr>
                <w:ilvl w:val="1"/>
                <w:numId w:val="0"/>
              </w:numPr>
              <w:spacing w:after="240"/>
              <w:jc w:val="right"/>
              <w:rPr>
                <w:rFonts w:ascii="Calibri" w:eastAsia="Calibri" w:hAnsi="Calibri" w:cs="Calibri"/>
                <w:color w:val="0D0D0D" w:themeColor="text1" w:themeTint="F2"/>
              </w:rPr>
            </w:pPr>
          </w:p>
        </w:tc>
      </w:tr>
      <w:tr w:rsidR="003F2D3C" w:rsidRPr="00C25190" w14:paraId="7C00A05E" w14:textId="77777777" w:rsidTr="0029451F">
        <w:trPr>
          <w:gridAfter w:val="1"/>
          <w:wAfter w:w="40" w:type="dxa"/>
        </w:trPr>
        <w:tc>
          <w:tcPr>
            <w:tcW w:w="2448" w:type="dxa"/>
            <w:tcBorders>
              <w:top w:val="single" w:sz="8" w:space="0" w:color="000000"/>
              <w:left w:val="single" w:sz="4" w:space="0" w:color="000000"/>
              <w:bottom w:val="single" w:sz="4" w:space="0" w:color="000000"/>
              <w:right w:val="nil"/>
            </w:tcBorders>
            <w:vAlign w:val="center"/>
            <w:hideMark/>
          </w:tcPr>
          <w:p w14:paraId="313EDC5A" w14:textId="77777777" w:rsidR="003F2D3C" w:rsidRPr="00C25190" w:rsidRDefault="003F2D3C" w:rsidP="0029451F">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Variklis</w:t>
            </w:r>
          </w:p>
        </w:tc>
        <w:tc>
          <w:tcPr>
            <w:tcW w:w="4121" w:type="dxa"/>
            <w:tcBorders>
              <w:top w:val="single" w:sz="8" w:space="0" w:color="000000"/>
              <w:left w:val="single" w:sz="4" w:space="0" w:color="000000"/>
              <w:bottom w:val="single" w:sz="4" w:space="0" w:color="000000"/>
              <w:right w:val="nil"/>
            </w:tcBorders>
            <w:hideMark/>
          </w:tcPr>
          <w:p w14:paraId="53983173" w14:textId="77777777" w:rsidR="003F2D3C" w:rsidRPr="00C25190" w:rsidRDefault="003F2D3C" w:rsidP="0029451F">
            <w:pPr>
              <w:numPr>
                <w:ilvl w:val="1"/>
                <w:numId w:val="0"/>
              </w:numPr>
              <w:spacing w:after="240"/>
              <w:jc w:val="right"/>
              <w:rPr>
                <w:rFonts w:ascii="Calibri" w:eastAsia="Calibri" w:hAnsi="Calibri" w:cs="Calibri"/>
                <w:bCs/>
                <w:color w:val="0D0D0D" w:themeColor="text1" w:themeTint="F2"/>
              </w:rPr>
            </w:pPr>
            <w:r w:rsidRPr="00C25190">
              <w:rPr>
                <w:rFonts w:ascii="Calibri" w:eastAsia="Calibri" w:hAnsi="Calibri" w:cs="Calibri"/>
                <w:bCs/>
                <w:color w:val="0D0D0D" w:themeColor="text1" w:themeTint="F2"/>
              </w:rPr>
              <w:t>Transporto priemonė turi atitikti ne žemesnį kaip Euro 6 išmetamųjų teršalų emisijos standartą</w:t>
            </w:r>
          </w:p>
        </w:tc>
        <w:tc>
          <w:tcPr>
            <w:tcW w:w="3315" w:type="dxa"/>
            <w:tcBorders>
              <w:top w:val="single" w:sz="8" w:space="0" w:color="000000"/>
              <w:left w:val="single" w:sz="4" w:space="0" w:color="000000"/>
              <w:bottom w:val="single" w:sz="4" w:space="0" w:color="000000"/>
              <w:right w:val="single" w:sz="4" w:space="0" w:color="000000"/>
            </w:tcBorders>
          </w:tcPr>
          <w:p w14:paraId="10ADF0EE" w14:textId="77777777" w:rsidR="003F2D3C" w:rsidRPr="00C25190" w:rsidRDefault="003F2D3C" w:rsidP="0029451F">
            <w:pPr>
              <w:numPr>
                <w:ilvl w:val="1"/>
                <w:numId w:val="0"/>
              </w:numPr>
              <w:spacing w:after="240"/>
              <w:jc w:val="right"/>
              <w:rPr>
                <w:rFonts w:ascii="Calibri" w:eastAsia="Calibri" w:hAnsi="Calibri" w:cs="Calibri"/>
                <w:color w:val="0D0D0D" w:themeColor="text1" w:themeTint="F2"/>
              </w:rPr>
            </w:pPr>
          </w:p>
        </w:tc>
      </w:tr>
      <w:tr w:rsidR="003F2D3C" w:rsidRPr="00C25190" w14:paraId="2A72B469" w14:textId="77777777" w:rsidTr="0029451F">
        <w:trPr>
          <w:gridAfter w:val="1"/>
          <w:wAfter w:w="40" w:type="dxa"/>
        </w:trPr>
        <w:tc>
          <w:tcPr>
            <w:tcW w:w="2448" w:type="dxa"/>
            <w:tcBorders>
              <w:top w:val="single" w:sz="8" w:space="0" w:color="000000"/>
              <w:left w:val="single" w:sz="4" w:space="0" w:color="000000"/>
              <w:bottom w:val="single" w:sz="4" w:space="0" w:color="000000"/>
              <w:right w:val="nil"/>
            </w:tcBorders>
            <w:vAlign w:val="center"/>
            <w:hideMark/>
          </w:tcPr>
          <w:p w14:paraId="3F15220C" w14:textId="77777777" w:rsidR="003F2D3C" w:rsidRPr="00C25190" w:rsidRDefault="003F2D3C" w:rsidP="0029451F">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Transmisija</w:t>
            </w:r>
          </w:p>
        </w:tc>
        <w:tc>
          <w:tcPr>
            <w:tcW w:w="4121" w:type="dxa"/>
            <w:tcBorders>
              <w:top w:val="single" w:sz="8" w:space="0" w:color="000000"/>
              <w:left w:val="single" w:sz="4" w:space="0" w:color="000000"/>
              <w:bottom w:val="single" w:sz="4" w:space="0" w:color="000000"/>
              <w:right w:val="nil"/>
            </w:tcBorders>
            <w:hideMark/>
          </w:tcPr>
          <w:p w14:paraId="28C7EF6B" w14:textId="77777777" w:rsidR="003F2D3C" w:rsidRPr="00C25190" w:rsidRDefault="003F2D3C" w:rsidP="0029451F">
            <w:pPr>
              <w:numPr>
                <w:ilvl w:val="1"/>
                <w:numId w:val="0"/>
              </w:numPr>
              <w:spacing w:after="240"/>
              <w:jc w:val="right"/>
              <w:rPr>
                <w:rFonts w:ascii="Calibri" w:eastAsia="Calibri" w:hAnsi="Calibri" w:cs="Calibri"/>
                <w:bCs/>
                <w:color w:val="0D0D0D" w:themeColor="text1" w:themeTint="F2"/>
              </w:rPr>
            </w:pPr>
            <w:r w:rsidRPr="00C25190">
              <w:rPr>
                <w:rFonts w:ascii="Calibri" w:eastAsia="Calibri" w:hAnsi="Calibri" w:cs="Calibri"/>
                <w:bCs/>
                <w:color w:val="0D0D0D" w:themeColor="text1" w:themeTint="F2"/>
              </w:rPr>
              <w:t>Keturių varomų ratų</w:t>
            </w:r>
          </w:p>
        </w:tc>
        <w:tc>
          <w:tcPr>
            <w:tcW w:w="3315" w:type="dxa"/>
            <w:tcBorders>
              <w:top w:val="single" w:sz="8" w:space="0" w:color="000000"/>
              <w:left w:val="single" w:sz="4" w:space="0" w:color="000000"/>
              <w:bottom w:val="single" w:sz="4" w:space="0" w:color="000000"/>
              <w:right w:val="single" w:sz="4" w:space="0" w:color="000000"/>
            </w:tcBorders>
          </w:tcPr>
          <w:p w14:paraId="1938932C" w14:textId="77777777" w:rsidR="003F2D3C" w:rsidRPr="00C25190" w:rsidRDefault="003F2D3C" w:rsidP="0029451F">
            <w:pPr>
              <w:numPr>
                <w:ilvl w:val="1"/>
                <w:numId w:val="0"/>
              </w:numPr>
              <w:spacing w:after="240"/>
              <w:jc w:val="right"/>
              <w:rPr>
                <w:rFonts w:ascii="Calibri" w:eastAsia="Calibri" w:hAnsi="Calibri" w:cs="Calibri"/>
                <w:color w:val="0D0D0D" w:themeColor="text1" w:themeTint="F2"/>
              </w:rPr>
            </w:pPr>
          </w:p>
        </w:tc>
      </w:tr>
      <w:tr w:rsidR="003F2D3C" w:rsidRPr="00C25190" w14:paraId="33DB5AC7" w14:textId="77777777" w:rsidTr="0029451F">
        <w:trPr>
          <w:gridAfter w:val="1"/>
          <w:wAfter w:w="40" w:type="dxa"/>
        </w:trPr>
        <w:tc>
          <w:tcPr>
            <w:tcW w:w="2448" w:type="dxa"/>
            <w:tcBorders>
              <w:top w:val="single" w:sz="8" w:space="0" w:color="000000"/>
              <w:left w:val="single" w:sz="4" w:space="0" w:color="000000"/>
              <w:bottom w:val="single" w:sz="4" w:space="0" w:color="000000"/>
              <w:right w:val="nil"/>
            </w:tcBorders>
            <w:vAlign w:val="center"/>
            <w:hideMark/>
          </w:tcPr>
          <w:p w14:paraId="0D7FE72E" w14:textId="77777777" w:rsidR="003F2D3C" w:rsidRPr="00C25190" w:rsidRDefault="003F2D3C" w:rsidP="0029451F">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Saugumas</w:t>
            </w:r>
          </w:p>
        </w:tc>
        <w:tc>
          <w:tcPr>
            <w:tcW w:w="4121" w:type="dxa"/>
            <w:tcBorders>
              <w:top w:val="single" w:sz="8" w:space="0" w:color="000000"/>
              <w:left w:val="single" w:sz="4" w:space="0" w:color="000000"/>
              <w:bottom w:val="single" w:sz="4" w:space="0" w:color="000000"/>
              <w:right w:val="nil"/>
            </w:tcBorders>
            <w:hideMark/>
          </w:tcPr>
          <w:p w14:paraId="7ED48AAD" w14:textId="77777777" w:rsidR="003F2D3C" w:rsidRPr="00C25190" w:rsidRDefault="003F2D3C" w:rsidP="0029451F">
            <w:pPr>
              <w:numPr>
                <w:ilvl w:val="1"/>
                <w:numId w:val="0"/>
              </w:numPr>
              <w:spacing w:after="240"/>
              <w:jc w:val="right"/>
              <w:rPr>
                <w:rFonts w:ascii="Calibri" w:eastAsia="Calibri" w:hAnsi="Calibri" w:cs="Calibri"/>
                <w:color w:val="0D0D0D" w:themeColor="text1" w:themeTint="F2"/>
              </w:rPr>
            </w:pPr>
            <w:r w:rsidRPr="00C25190">
              <w:rPr>
                <w:rFonts w:ascii="Calibri" w:eastAsia="Calibri" w:hAnsi="Calibri" w:cs="Calibri"/>
                <w:color w:val="0D0D0D" w:themeColor="text1" w:themeTint="F2"/>
              </w:rPr>
              <w:t>Saugos oro pagalvė vairuotojui ir kiekvienam keleiviui privalo būti įrengti saugos diržai</w:t>
            </w:r>
          </w:p>
        </w:tc>
        <w:tc>
          <w:tcPr>
            <w:tcW w:w="3315" w:type="dxa"/>
            <w:tcBorders>
              <w:top w:val="single" w:sz="8" w:space="0" w:color="000000"/>
              <w:left w:val="single" w:sz="4" w:space="0" w:color="000000"/>
              <w:bottom w:val="single" w:sz="4" w:space="0" w:color="000000"/>
              <w:right w:val="single" w:sz="4" w:space="0" w:color="000000"/>
            </w:tcBorders>
          </w:tcPr>
          <w:p w14:paraId="3AD90D2D" w14:textId="77777777" w:rsidR="003F2D3C" w:rsidRPr="00C25190" w:rsidRDefault="003F2D3C" w:rsidP="0029451F">
            <w:pPr>
              <w:numPr>
                <w:ilvl w:val="1"/>
                <w:numId w:val="0"/>
              </w:numPr>
              <w:spacing w:after="240"/>
              <w:jc w:val="right"/>
              <w:rPr>
                <w:rFonts w:ascii="Calibri" w:eastAsia="Calibri" w:hAnsi="Calibri" w:cs="Calibri"/>
                <w:color w:val="0D0D0D" w:themeColor="text1" w:themeTint="F2"/>
              </w:rPr>
            </w:pPr>
          </w:p>
        </w:tc>
      </w:tr>
      <w:tr w:rsidR="003F2D3C" w:rsidRPr="00C25190" w14:paraId="4277A19E" w14:textId="77777777" w:rsidTr="0029451F">
        <w:trPr>
          <w:gridAfter w:val="1"/>
          <w:wAfter w:w="40" w:type="dxa"/>
        </w:trPr>
        <w:tc>
          <w:tcPr>
            <w:tcW w:w="2448" w:type="dxa"/>
            <w:tcBorders>
              <w:top w:val="single" w:sz="8" w:space="0" w:color="000000"/>
              <w:left w:val="single" w:sz="4" w:space="0" w:color="000000"/>
              <w:bottom w:val="single" w:sz="4" w:space="0" w:color="000000"/>
              <w:right w:val="nil"/>
            </w:tcBorders>
            <w:vAlign w:val="center"/>
          </w:tcPr>
          <w:p w14:paraId="01365F8F" w14:textId="77777777" w:rsidR="003F2D3C" w:rsidRPr="00C25190" w:rsidRDefault="003F2D3C" w:rsidP="0029451F">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Rida</w:t>
            </w:r>
          </w:p>
        </w:tc>
        <w:tc>
          <w:tcPr>
            <w:tcW w:w="4121" w:type="dxa"/>
            <w:tcBorders>
              <w:top w:val="single" w:sz="8" w:space="0" w:color="000000"/>
              <w:left w:val="single" w:sz="4" w:space="0" w:color="000000"/>
              <w:bottom w:val="single" w:sz="4" w:space="0" w:color="000000"/>
              <w:right w:val="nil"/>
            </w:tcBorders>
          </w:tcPr>
          <w:p w14:paraId="1DFCAD92" w14:textId="77777777" w:rsidR="003F2D3C" w:rsidRPr="00C25190" w:rsidRDefault="003F2D3C" w:rsidP="0029451F">
            <w:pPr>
              <w:numPr>
                <w:ilvl w:val="1"/>
                <w:numId w:val="0"/>
              </w:numPr>
              <w:spacing w:after="240"/>
              <w:jc w:val="right"/>
              <w:rPr>
                <w:rFonts w:ascii="Calibri" w:eastAsia="Calibri" w:hAnsi="Calibri" w:cs="Calibri"/>
                <w:color w:val="0D0D0D" w:themeColor="text1" w:themeTint="F2"/>
              </w:rPr>
            </w:pPr>
            <w:r w:rsidRPr="00C25190">
              <w:rPr>
                <w:rFonts w:ascii="Calibri" w:eastAsia="Calibri" w:hAnsi="Calibri" w:cs="Calibri"/>
                <w:color w:val="0D0D0D" w:themeColor="text1" w:themeTint="F2"/>
              </w:rPr>
              <w:t>Iki 100 000 km.</w:t>
            </w:r>
          </w:p>
        </w:tc>
        <w:tc>
          <w:tcPr>
            <w:tcW w:w="3315" w:type="dxa"/>
            <w:tcBorders>
              <w:top w:val="single" w:sz="8" w:space="0" w:color="000000"/>
              <w:left w:val="single" w:sz="4" w:space="0" w:color="000000"/>
              <w:bottom w:val="single" w:sz="4" w:space="0" w:color="000000"/>
              <w:right w:val="single" w:sz="4" w:space="0" w:color="000000"/>
            </w:tcBorders>
          </w:tcPr>
          <w:p w14:paraId="019B6B7F" w14:textId="77777777" w:rsidR="003F2D3C" w:rsidRPr="00C25190" w:rsidRDefault="003F2D3C" w:rsidP="0029451F">
            <w:pPr>
              <w:numPr>
                <w:ilvl w:val="1"/>
                <w:numId w:val="0"/>
              </w:numPr>
              <w:spacing w:after="240"/>
              <w:jc w:val="right"/>
              <w:rPr>
                <w:rFonts w:ascii="Calibri" w:eastAsia="Calibri" w:hAnsi="Calibri" w:cs="Calibri"/>
                <w:color w:val="0D0D0D" w:themeColor="text1" w:themeTint="F2"/>
              </w:rPr>
            </w:pPr>
          </w:p>
        </w:tc>
      </w:tr>
      <w:tr w:rsidR="003F2D3C" w:rsidRPr="00C25190" w14:paraId="6845F215" w14:textId="77777777" w:rsidTr="0029451F">
        <w:trPr>
          <w:gridAfter w:val="1"/>
          <w:wAfter w:w="40" w:type="dxa"/>
        </w:trPr>
        <w:tc>
          <w:tcPr>
            <w:tcW w:w="2448" w:type="dxa"/>
            <w:tcBorders>
              <w:top w:val="single" w:sz="8" w:space="0" w:color="000000"/>
              <w:left w:val="single" w:sz="4" w:space="0" w:color="000000"/>
              <w:bottom w:val="single" w:sz="4" w:space="0" w:color="000000"/>
              <w:right w:val="nil"/>
            </w:tcBorders>
            <w:vAlign w:val="center"/>
          </w:tcPr>
          <w:p w14:paraId="02800E9F" w14:textId="77777777" w:rsidR="003F2D3C" w:rsidRPr="00C25190" w:rsidRDefault="003F2D3C" w:rsidP="0029451F">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Amžius</w:t>
            </w:r>
          </w:p>
        </w:tc>
        <w:tc>
          <w:tcPr>
            <w:tcW w:w="4121" w:type="dxa"/>
            <w:tcBorders>
              <w:top w:val="single" w:sz="8" w:space="0" w:color="000000"/>
              <w:left w:val="single" w:sz="4" w:space="0" w:color="000000"/>
              <w:bottom w:val="single" w:sz="4" w:space="0" w:color="000000"/>
              <w:right w:val="nil"/>
            </w:tcBorders>
          </w:tcPr>
          <w:p w14:paraId="05BD936D" w14:textId="77777777" w:rsidR="003F2D3C" w:rsidRPr="00C25190" w:rsidRDefault="003F2D3C" w:rsidP="0029451F">
            <w:pPr>
              <w:numPr>
                <w:ilvl w:val="1"/>
                <w:numId w:val="0"/>
              </w:numPr>
              <w:spacing w:after="240"/>
              <w:jc w:val="right"/>
              <w:rPr>
                <w:rFonts w:ascii="Calibri" w:eastAsia="Calibri" w:hAnsi="Calibri" w:cs="Calibri"/>
                <w:color w:val="0D0D0D" w:themeColor="text1" w:themeTint="F2"/>
              </w:rPr>
            </w:pPr>
            <w:r w:rsidRPr="00C25190">
              <w:rPr>
                <w:rFonts w:ascii="Calibri" w:eastAsia="Calibri" w:hAnsi="Calibri" w:cs="Calibri"/>
                <w:color w:val="0D0D0D" w:themeColor="text1" w:themeTint="F2"/>
              </w:rPr>
              <w:t>Ne senesnis kaip 8 m. nuo pagaminimo datos</w:t>
            </w:r>
          </w:p>
        </w:tc>
        <w:tc>
          <w:tcPr>
            <w:tcW w:w="3315" w:type="dxa"/>
            <w:tcBorders>
              <w:top w:val="single" w:sz="8" w:space="0" w:color="000000"/>
              <w:left w:val="single" w:sz="4" w:space="0" w:color="000000"/>
              <w:bottom w:val="single" w:sz="4" w:space="0" w:color="000000"/>
              <w:right w:val="single" w:sz="4" w:space="0" w:color="000000"/>
            </w:tcBorders>
          </w:tcPr>
          <w:p w14:paraId="54CD6FC6" w14:textId="77777777" w:rsidR="003F2D3C" w:rsidRPr="00C25190" w:rsidRDefault="003F2D3C" w:rsidP="0029451F">
            <w:pPr>
              <w:numPr>
                <w:ilvl w:val="1"/>
                <w:numId w:val="0"/>
              </w:numPr>
              <w:spacing w:after="240"/>
              <w:jc w:val="right"/>
              <w:rPr>
                <w:rFonts w:ascii="Calibri" w:eastAsia="Calibri" w:hAnsi="Calibri" w:cs="Calibri"/>
                <w:color w:val="0D0D0D" w:themeColor="text1" w:themeTint="F2"/>
              </w:rPr>
            </w:pPr>
          </w:p>
        </w:tc>
      </w:tr>
      <w:tr w:rsidR="003F2D3C" w:rsidRPr="00C25190" w14:paraId="3CFD2C41" w14:textId="77777777" w:rsidTr="0029451F">
        <w:trPr>
          <w:gridAfter w:val="1"/>
          <w:wAfter w:w="40" w:type="dxa"/>
        </w:trPr>
        <w:tc>
          <w:tcPr>
            <w:tcW w:w="2448" w:type="dxa"/>
            <w:tcBorders>
              <w:top w:val="single" w:sz="8" w:space="0" w:color="000000"/>
              <w:left w:val="single" w:sz="4" w:space="0" w:color="000000"/>
              <w:bottom w:val="single" w:sz="4" w:space="0" w:color="000000"/>
              <w:right w:val="nil"/>
            </w:tcBorders>
            <w:vAlign w:val="center"/>
          </w:tcPr>
          <w:p w14:paraId="5E650783" w14:textId="77777777" w:rsidR="003F2D3C" w:rsidRPr="00C25190" w:rsidRDefault="003F2D3C" w:rsidP="0029451F">
            <w:pPr>
              <w:numPr>
                <w:ilvl w:val="1"/>
                <w:numId w:val="0"/>
              </w:numPr>
              <w:spacing w:after="240"/>
              <w:jc w:val="right"/>
              <w:rPr>
                <w:rFonts w:ascii="Calibri" w:eastAsia="Calibri" w:hAnsi="Calibri" w:cs="Calibri"/>
                <w:b/>
                <w:bCs/>
                <w:color w:val="0D0D0D" w:themeColor="text1" w:themeTint="F2"/>
              </w:rPr>
            </w:pPr>
            <w:r w:rsidRPr="00C25190">
              <w:rPr>
                <w:rFonts w:ascii="Calibri" w:eastAsia="Calibri" w:hAnsi="Calibri" w:cs="Calibri"/>
                <w:b/>
                <w:bCs/>
                <w:color w:val="0D0D0D" w:themeColor="text1" w:themeTint="F2"/>
              </w:rPr>
              <w:t>Įranga</w:t>
            </w:r>
          </w:p>
        </w:tc>
        <w:tc>
          <w:tcPr>
            <w:tcW w:w="4121" w:type="dxa"/>
            <w:tcBorders>
              <w:top w:val="single" w:sz="8" w:space="0" w:color="000000"/>
              <w:left w:val="single" w:sz="4" w:space="0" w:color="000000"/>
              <w:bottom w:val="single" w:sz="4" w:space="0" w:color="000000"/>
              <w:right w:val="nil"/>
            </w:tcBorders>
          </w:tcPr>
          <w:p w14:paraId="64DE1E67" w14:textId="77777777" w:rsidR="003F2D3C" w:rsidRPr="00C25190" w:rsidRDefault="003F2D3C" w:rsidP="0029451F">
            <w:pPr>
              <w:numPr>
                <w:ilvl w:val="1"/>
                <w:numId w:val="0"/>
              </w:numPr>
              <w:spacing w:after="240"/>
              <w:jc w:val="right"/>
              <w:rPr>
                <w:rFonts w:ascii="Calibri" w:eastAsia="Calibri" w:hAnsi="Calibri" w:cs="Calibri"/>
                <w:color w:val="0D0D0D" w:themeColor="text1" w:themeTint="F2"/>
              </w:rPr>
            </w:pPr>
            <w:proofErr w:type="spellStart"/>
            <w:r w:rsidRPr="00C25190">
              <w:rPr>
                <w:rFonts w:ascii="Calibri" w:eastAsia="Calibri" w:hAnsi="Calibri" w:cs="Calibri"/>
                <w:color w:val="0D0D0D" w:themeColor="text1" w:themeTint="F2"/>
              </w:rPr>
              <w:t>Vaistinėlė,gesintuvas,avarinis</w:t>
            </w:r>
            <w:proofErr w:type="spellEnd"/>
            <w:r w:rsidRPr="00C25190">
              <w:rPr>
                <w:rFonts w:ascii="Calibri" w:eastAsia="Calibri" w:hAnsi="Calibri" w:cs="Calibri"/>
                <w:color w:val="0D0D0D" w:themeColor="text1" w:themeTint="F2"/>
              </w:rPr>
              <w:t xml:space="preserve"> </w:t>
            </w:r>
            <w:proofErr w:type="spellStart"/>
            <w:r w:rsidRPr="00C25190">
              <w:rPr>
                <w:rFonts w:ascii="Calibri" w:eastAsia="Calibri" w:hAnsi="Calibri" w:cs="Calibri"/>
                <w:color w:val="0D0D0D" w:themeColor="text1" w:themeTint="F2"/>
              </w:rPr>
              <w:t>ženklas,liemenė</w:t>
            </w:r>
            <w:proofErr w:type="spellEnd"/>
          </w:p>
        </w:tc>
        <w:tc>
          <w:tcPr>
            <w:tcW w:w="3315" w:type="dxa"/>
            <w:tcBorders>
              <w:top w:val="single" w:sz="8" w:space="0" w:color="000000"/>
              <w:left w:val="single" w:sz="4" w:space="0" w:color="000000"/>
              <w:bottom w:val="single" w:sz="4" w:space="0" w:color="000000"/>
              <w:right w:val="single" w:sz="4" w:space="0" w:color="000000"/>
            </w:tcBorders>
          </w:tcPr>
          <w:p w14:paraId="38415240" w14:textId="77777777" w:rsidR="003F2D3C" w:rsidRPr="00C25190" w:rsidRDefault="003F2D3C" w:rsidP="0029451F">
            <w:pPr>
              <w:numPr>
                <w:ilvl w:val="1"/>
                <w:numId w:val="0"/>
              </w:numPr>
              <w:spacing w:after="240"/>
              <w:jc w:val="right"/>
              <w:rPr>
                <w:rFonts w:ascii="Calibri" w:eastAsia="Calibri" w:hAnsi="Calibri" w:cs="Calibri"/>
                <w:color w:val="0D0D0D" w:themeColor="text1" w:themeTint="F2"/>
              </w:rPr>
            </w:pPr>
          </w:p>
        </w:tc>
      </w:tr>
    </w:tbl>
    <w:p w14:paraId="643E918D" w14:textId="77777777" w:rsidR="003F2D3C" w:rsidRDefault="003F2D3C" w:rsidP="00E32D40">
      <w:pPr>
        <w:ind w:firstLine="567"/>
        <w:rPr>
          <w:rFonts w:eastAsia="Times New Roman" w:cstheme="minorHAnsi"/>
          <w:color w:val="000000"/>
          <w:sz w:val="22"/>
          <w:szCs w:val="22"/>
        </w:rPr>
      </w:pPr>
    </w:p>
    <w:p w14:paraId="62B61ED3" w14:textId="68259B40" w:rsidR="00CC21D2" w:rsidRPr="00A35DFC" w:rsidRDefault="000824E4"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lastRenderedPageBreak/>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1B50ABF0" w:rsidR="00FF57DC" w:rsidRDefault="00FF57DC" w:rsidP="008D704D">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p>
    <w:p w14:paraId="00E0E2D8" w14:textId="42026C65" w:rsidR="003278B1" w:rsidRDefault="003278B1" w:rsidP="003278B1"/>
    <w:p w14:paraId="72053BC1" w14:textId="6B3B2A07" w:rsidR="003278B1" w:rsidRDefault="003278B1" w:rsidP="003278B1"/>
    <w:p w14:paraId="06F47002" w14:textId="77777777" w:rsidR="006365B0" w:rsidRDefault="006365B0" w:rsidP="006365B0">
      <w:pPr>
        <w:spacing w:line="240" w:lineRule="auto"/>
        <w:ind w:firstLine="5103"/>
        <w:jc w:val="both"/>
        <w:rPr>
          <w:rFonts w:ascii="Calibri" w:hAnsi="Calibri" w:cs="Calibri"/>
        </w:rPr>
      </w:pPr>
    </w:p>
    <w:p w14:paraId="10A63806" w14:textId="77777777" w:rsidR="006365B0" w:rsidRDefault="006365B0" w:rsidP="006365B0">
      <w:pPr>
        <w:spacing w:line="240" w:lineRule="auto"/>
        <w:ind w:firstLine="5103"/>
        <w:jc w:val="both"/>
        <w:rPr>
          <w:rFonts w:ascii="Calibri" w:hAnsi="Calibri" w:cs="Calibri"/>
        </w:rPr>
      </w:pPr>
    </w:p>
    <w:bookmarkEnd w:id="53"/>
    <w:bookmarkEnd w:id="54"/>
    <w:bookmarkEnd w:id="55"/>
    <w:p w14:paraId="07308D60" w14:textId="77777777" w:rsidR="006365B0" w:rsidRDefault="006365B0" w:rsidP="006365B0">
      <w:pPr>
        <w:spacing w:line="240" w:lineRule="auto"/>
        <w:ind w:firstLine="5103"/>
        <w:jc w:val="both"/>
        <w:rPr>
          <w:rFonts w:ascii="Calibri" w:hAnsi="Calibri" w:cs="Calibri"/>
        </w:rPr>
      </w:pPr>
    </w:p>
    <w:sectPr w:rsidR="006365B0" w:rsidSect="006A1E78">
      <w:footerReference w:type="first" r:id="rId23"/>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8EE21" w14:textId="77777777" w:rsidR="0098740D" w:rsidRDefault="0098740D" w:rsidP="00D05666">
      <w:r>
        <w:separator/>
      </w:r>
    </w:p>
  </w:endnote>
  <w:endnote w:type="continuationSeparator" w:id="0">
    <w:p w14:paraId="5F69F9A3" w14:textId="77777777" w:rsidR="0098740D" w:rsidRDefault="0098740D" w:rsidP="00D05666">
      <w:r>
        <w:continuationSeparator/>
      </w:r>
    </w:p>
  </w:endnote>
  <w:endnote w:type="continuationNotice" w:id="1">
    <w:p w14:paraId="6DC5BB69" w14:textId="77777777" w:rsidR="0098740D" w:rsidRDefault="009874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107DD62A" w:rsidR="00911673" w:rsidRDefault="00911673">
        <w:pPr>
          <w:pStyle w:val="Porat"/>
          <w:jc w:val="right"/>
        </w:pPr>
        <w:r>
          <w:fldChar w:fldCharType="begin"/>
        </w:r>
        <w:r>
          <w:instrText>PAGE   \* MERGEFORMAT</w:instrText>
        </w:r>
        <w:r>
          <w:fldChar w:fldCharType="separate"/>
        </w:r>
        <w:r w:rsidR="00FA20BB">
          <w:rPr>
            <w:noProof/>
          </w:rPr>
          <w:t>36</w:t>
        </w:r>
        <w:r>
          <w:fldChar w:fldCharType="end"/>
        </w:r>
      </w:p>
    </w:sdtContent>
  </w:sdt>
  <w:p w14:paraId="0A2FE0DC" w14:textId="77777777" w:rsidR="00911673" w:rsidRDefault="009116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911673" w:rsidRDefault="00911673">
    <w:pPr>
      <w:pStyle w:val="Porat"/>
      <w:jc w:val="right"/>
    </w:pPr>
  </w:p>
  <w:p w14:paraId="2575BBBA" w14:textId="77777777" w:rsidR="00911673" w:rsidRDefault="0091167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5B25933A" w:rsidR="00911673" w:rsidRDefault="00911673">
        <w:pPr>
          <w:pStyle w:val="Porat"/>
          <w:jc w:val="right"/>
        </w:pPr>
        <w:r>
          <w:fldChar w:fldCharType="begin"/>
        </w:r>
        <w:r>
          <w:instrText>PAGE   \* MERGEFORMAT</w:instrText>
        </w:r>
        <w:r>
          <w:fldChar w:fldCharType="separate"/>
        </w:r>
        <w:r w:rsidR="00FA20BB">
          <w:rPr>
            <w:noProof/>
          </w:rPr>
          <w:t>21</w:t>
        </w:r>
        <w:r>
          <w:fldChar w:fldCharType="end"/>
        </w:r>
      </w:p>
    </w:sdtContent>
  </w:sdt>
  <w:p w14:paraId="0B840016" w14:textId="77777777" w:rsidR="00911673" w:rsidRDefault="009116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C53A4" w14:textId="77777777" w:rsidR="0098740D" w:rsidRDefault="0098740D" w:rsidP="00D05666">
      <w:r>
        <w:separator/>
      </w:r>
    </w:p>
  </w:footnote>
  <w:footnote w:type="continuationSeparator" w:id="0">
    <w:p w14:paraId="2A04B899" w14:textId="77777777" w:rsidR="0098740D" w:rsidRDefault="0098740D" w:rsidP="00D05666">
      <w:r>
        <w:continuationSeparator/>
      </w:r>
    </w:p>
  </w:footnote>
  <w:footnote w:type="continuationNotice" w:id="1">
    <w:p w14:paraId="05D71F12" w14:textId="77777777" w:rsidR="0098740D" w:rsidRDefault="0098740D">
      <w:pPr>
        <w:spacing w:after="0" w:line="240" w:lineRule="auto"/>
      </w:pPr>
    </w:p>
  </w:footnote>
  <w:footnote w:id="2">
    <w:p w14:paraId="0A4926CC" w14:textId="77777777" w:rsidR="00911673" w:rsidRDefault="00911673"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911673" w:rsidRDefault="00911673"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911673" w:rsidRDefault="00911673"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911673" w:rsidRDefault="00911673"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911673" w:rsidRDefault="00911673"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911673" w:rsidRDefault="00911673"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911673" w:rsidRDefault="00911673"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911673" w:rsidRDefault="00911673"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911673" w:rsidRDefault="00911673"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6"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5"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9"/>
  </w:num>
  <w:num w:numId="4">
    <w:abstractNumId w:val="33"/>
  </w:num>
  <w:num w:numId="5">
    <w:abstractNumId w:val="42"/>
  </w:num>
  <w:num w:numId="6">
    <w:abstractNumId w:val="40"/>
  </w:num>
  <w:num w:numId="7">
    <w:abstractNumId w:val="4"/>
  </w:num>
  <w:num w:numId="8">
    <w:abstractNumId w:val="41"/>
  </w:num>
  <w:num w:numId="9">
    <w:abstractNumId w:val="38"/>
  </w:num>
  <w:num w:numId="10">
    <w:abstractNumId w:val="23"/>
  </w:num>
  <w:num w:numId="11">
    <w:abstractNumId w:val="35"/>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2"/>
  </w:num>
  <w:num w:numId="16">
    <w:abstractNumId w:val="16"/>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5"/>
  </w:num>
  <w:num w:numId="23">
    <w:abstractNumId w:val="2"/>
  </w:num>
  <w:num w:numId="24">
    <w:abstractNumId w:val="44"/>
  </w:num>
  <w:num w:numId="25">
    <w:abstractNumId w:val="13"/>
  </w:num>
  <w:num w:numId="26">
    <w:abstractNumId w:val="18"/>
  </w:num>
  <w:num w:numId="27">
    <w:abstractNumId w:val="3"/>
  </w:num>
  <w:num w:numId="28">
    <w:abstractNumId w:val="27"/>
  </w:num>
  <w:num w:numId="29">
    <w:abstractNumId w:val="11"/>
  </w:num>
  <w:num w:numId="30">
    <w:abstractNumId w:val="26"/>
  </w:num>
  <w:num w:numId="31">
    <w:abstractNumId w:val="8"/>
  </w:num>
  <w:num w:numId="32">
    <w:abstractNumId w:val="24"/>
  </w:num>
  <w:num w:numId="33">
    <w:abstractNumId w:val="9"/>
  </w:num>
  <w:num w:numId="34">
    <w:abstractNumId w:val="21"/>
  </w:num>
  <w:num w:numId="35">
    <w:abstractNumId w:val="0"/>
  </w:num>
  <w:num w:numId="36">
    <w:abstractNumId w:val="46"/>
  </w:num>
  <w:num w:numId="37">
    <w:abstractNumId w:val="22"/>
  </w:num>
  <w:num w:numId="38">
    <w:abstractNumId w:val="43"/>
  </w:num>
  <w:num w:numId="39">
    <w:abstractNumId w:val="2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0"/>
  </w:num>
  <w:num w:numId="45">
    <w:abstractNumId w:val="45"/>
  </w:num>
  <w:num w:numId="46">
    <w:abstractNumId w:val="14"/>
  </w:num>
  <w:num w:numId="47">
    <w:abstractNumId w:val="31"/>
  </w:num>
  <w:num w:numId="48">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49F"/>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59B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29"/>
    <w:rsid w:val="000C34A7"/>
    <w:rsid w:val="000C3D2E"/>
    <w:rsid w:val="000C3F71"/>
    <w:rsid w:val="000C4D87"/>
    <w:rsid w:val="000C4DF9"/>
    <w:rsid w:val="000C515B"/>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40A"/>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30E"/>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2D3C"/>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8AC"/>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5262"/>
    <w:rsid w:val="0047554A"/>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4D8"/>
    <w:rsid w:val="004C350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3A"/>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6402"/>
    <w:rsid w:val="007F6C4A"/>
    <w:rsid w:val="007F6C5E"/>
    <w:rsid w:val="007F70F3"/>
    <w:rsid w:val="0080056F"/>
    <w:rsid w:val="0080079C"/>
    <w:rsid w:val="00800E0A"/>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673"/>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40D"/>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4D"/>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41"/>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C6E"/>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70B"/>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190"/>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0D1"/>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755"/>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B00"/>
    <w:rsid w:val="00E63E0C"/>
    <w:rsid w:val="00E64158"/>
    <w:rsid w:val="00E6448D"/>
    <w:rsid w:val="00E655C9"/>
    <w:rsid w:val="00E655D1"/>
    <w:rsid w:val="00E65C12"/>
    <w:rsid w:val="00E65C56"/>
    <w:rsid w:val="00E660CD"/>
    <w:rsid w:val="00E66292"/>
    <w:rsid w:val="00E665F9"/>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267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1AF"/>
    <w:rsid w:val="00F235F7"/>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0BB"/>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F2D3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253739D-DE2A-4593-BDAD-859674006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20</Pages>
  <Words>25298</Words>
  <Characters>14420</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5</cp:revision>
  <dcterms:created xsi:type="dcterms:W3CDTF">2026-07-07T08:20:00Z</dcterms:created>
  <dcterms:modified xsi:type="dcterms:W3CDTF">2026-07-07T12:25:00Z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